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6A" w:rsidRPr="00426306" w:rsidRDefault="00A9366A" w:rsidP="00426306">
      <w:pPr>
        <w:tabs>
          <w:tab w:val="left" w:pos="851"/>
        </w:tabs>
        <w:spacing w:before="480" w:after="240" w:line="276" w:lineRule="auto"/>
        <w:rPr>
          <w:b/>
          <w:sz w:val="28"/>
          <w:szCs w:val="28"/>
        </w:rPr>
      </w:pPr>
      <w:bookmarkStart w:id="0" w:name="_GoBack"/>
      <w:bookmarkEnd w:id="0"/>
      <w:r w:rsidRPr="00426306">
        <w:rPr>
          <w:b/>
          <w:sz w:val="28"/>
          <w:szCs w:val="28"/>
        </w:rPr>
        <w:t>APPENDIX 1</w:t>
      </w:r>
    </w:p>
    <w:p w:rsidR="00A9366A" w:rsidRPr="008A7D9A" w:rsidRDefault="00A9366A" w:rsidP="00A9366A">
      <w:pPr>
        <w:jc w:val="center"/>
        <w:rPr>
          <w:rFonts w:ascii="Calibri" w:hAnsi="Calibri"/>
          <w:b/>
          <w:sz w:val="24"/>
          <w:szCs w:val="24"/>
        </w:rPr>
      </w:pPr>
      <w:r w:rsidRPr="008A7D9A">
        <w:rPr>
          <w:rFonts w:ascii="Calibri" w:hAnsi="Calibri"/>
          <w:b/>
          <w:sz w:val="24"/>
          <w:szCs w:val="24"/>
        </w:rPr>
        <w:t>NOMINATION FORM</w:t>
      </w:r>
    </w:p>
    <w:p w:rsidR="00A9366A" w:rsidRPr="008A7D9A" w:rsidRDefault="00A9366A" w:rsidP="00A9366A">
      <w:pPr>
        <w:jc w:val="center"/>
        <w:rPr>
          <w:rFonts w:ascii="Calibri" w:hAnsi="Calibri"/>
          <w:b/>
          <w:sz w:val="28"/>
          <w:szCs w:val="28"/>
        </w:rPr>
      </w:pPr>
      <w:r w:rsidRPr="008A7D9A">
        <w:rPr>
          <w:rFonts w:ascii="Calibri" w:hAnsi="Calibri"/>
          <w:b/>
          <w:sz w:val="28"/>
          <w:szCs w:val="28"/>
        </w:rPr>
        <w:t>PROFESSOR</w:t>
      </w:r>
      <w:r w:rsidR="006024AB" w:rsidRPr="008A7D9A">
        <w:rPr>
          <w:rFonts w:ascii="Calibri" w:hAnsi="Calibri"/>
          <w:b/>
          <w:sz w:val="28"/>
          <w:szCs w:val="28"/>
        </w:rPr>
        <w:t xml:space="preserve"> EMERITUS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008"/>
      </w:tblGrid>
      <w:tr w:rsidR="00A9366A" w:rsidRPr="008A7D9A" w:rsidTr="00A02ACF">
        <w:tc>
          <w:tcPr>
            <w:tcW w:w="9356" w:type="dxa"/>
            <w:gridSpan w:val="2"/>
            <w:shd w:val="clear" w:color="auto" w:fill="000000"/>
          </w:tcPr>
          <w:p w:rsidR="00A9366A" w:rsidRPr="008A7D9A" w:rsidRDefault="00A9366A" w:rsidP="002D0828">
            <w:pPr>
              <w:jc w:val="center"/>
              <w:rPr>
                <w:rFonts w:ascii="Calibri" w:hAnsi="Calibri"/>
                <w:b/>
                <w:color w:val="FFFFFF"/>
                <w:sz w:val="36"/>
              </w:rPr>
            </w:pPr>
            <w:r w:rsidRPr="008A7D9A">
              <w:rPr>
                <w:rFonts w:ascii="Calibri" w:hAnsi="Calibri"/>
              </w:rPr>
              <w:br w:type="page"/>
            </w:r>
            <w:r w:rsidRPr="008A7D9A">
              <w:rPr>
                <w:rFonts w:ascii="Calibri" w:hAnsi="Calibri"/>
                <w:b/>
                <w:color w:val="FFFFFF"/>
                <w:sz w:val="36"/>
              </w:rPr>
              <w:t>CONFIDENTIAL</w:t>
            </w:r>
          </w:p>
        </w:tc>
      </w:tr>
      <w:tr w:rsidR="00A9366A" w:rsidRPr="008A7D9A" w:rsidTr="00A02ACF">
        <w:tc>
          <w:tcPr>
            <w:tcW w:w="334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Name of Nominee:</w:t>
            </w:r>
          </w:p>
        </w:tc>
        <w:tc>
          <w:tcPr>
            <w:tcW w:w="600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</w:rPr>
            </w:pPr>
          </w:p>
        </w:tc>
      </w:tr>
      <w:tr w:rsidR="00A9366A" w:rsidRPr="008A7D9A" w:rsidTr="00A02ACF">
        <w:tc>
          <w:tcPr>
            <w:tcW w:w="334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Contact Details for Nominee:</w:t>
            </w:r>
          </w:p>
        </w:tc>
        <w:tc>
          <w:tcPr>
            <w:tcW w:w="600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</w:rPr>
            </w:pPr>
          </w:p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</w:rPr>
            </w:pPr>
          </w:p>
        </w:tc>
      </w:tr>
      <w:tr w:rsidR="00A9366A" w:rsidRPr="008A7D9A" w:rsidTr="00A02ACF">
        <w:tc>
          <w:tcPr>
            <w:tcW w:w="334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Date:</w:t>
            </w:r>
          </w:p>
        </w:tc>
        <w:tc>
          <w:tcPr>
            <w:tcW w:w="600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</w:rPr>
            </w:pPr>
          </w:p>
        </w:tc>
      </w:tr>
      <w:tr w:rsidR="00A9366A" w:rsidRPr="008A7D9A" w:rsidTr="00A02ACF">
        <w:tc>
          <w:tcPr>
            <w:tcW w:w="334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Award:</w:t>
            </w:r>
          </w:p>
        </w:tc>
        <w:tc>
          <w:tcPr>
            <w:tcW w:w="6008" w:type="dxa"/>
          </w:tcPr>
          <w:p w:rsidR="00A9366A" w:rsidRPr="008A7D9A" w:rsidRDefault="006024AB" w:rsidP="002D0828">
            <w:pPr>
              <w:spacing w:before="120" w:after="120" w:line="360" w:lineRule="auto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Professor Emeritus</w:t>
            </w:r>
          </w:p>
        </w:tc>
      </w:tr>
      <w:tr w:rsidR="00A9366A" w:rsidRPr="008A7D9A" w:rsidTr="00A02ACF">
        <w:tc>
          <w:tcPr>
            <w:tcW w:w="334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Name(s) of Nominator(s):</w:t>
            </w:r>
          </w:p>
        </w:tc>
        <w:tc>
          <w:tcPr>
            <w:tcW w:w="600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</w:rPr>
            </w:pPr>
          </w:p>
        </w:tc>
      </w:tr>
      <w:tr w:rsidR="00A9366A" w:rsidRPr="008A7D9A" w:rsidTr="00A02ACF">
        <w:tc>
          <w:tcPr>
            <w:tcW w:w="334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Contact Details for Nominator(s):</w:t>
            </w:r>
          </w:p>
        </w:tc>
        <w:tc>
          <w:tcPr>
            <w:tcW w:w="6008" w:type="dxa"/>
          </w:tcPr>
          <w:p w:rsidR="00A9366A" w:rsidRPr="008A7D9A" w:rsidRDefault="00A9366A" w:rsidP="002D0828">
            <w:pPr>
              <w:spacing w:before="120" w:after="120" w:line="360" w:lineRule="auto"/>
              <w:rPr>
                <w:rFonts w:ascii="Calibri" w:hAnsi="Calibri"/>
              </w:rPr>
            </w:pPr>
          </w:p>
        </w:tc>
      </w:tr>
      <w:tr w:rsidR="00A9366A" w:rsidRPr="008A7D9A" w:rsidTr="00A02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2"/>
          </w:tcPr>
          <w:p w:rsidR="00A9366A" w:rsidRPr="008A7D9A" w:rsidRDefault="00A9366A" w:rsidP="00A02ACF">
            <w:pPr>
              <w:spacing w:before="240" w:after="0" w:line="360" w:lineRule="auto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Nominator(s) category (please tick box(</w:t>
            </w:r>
            <w:proofErr w:type="spellStart"/>
            <w:r w:rsidRPr="008A7D9A">
              <w:rPr>
                <w:rFonts w:ascii="Calibri" w:hAnsi="Calibri"/>
                <w:b/>
              </w:rPr>
              <w:t>es</w:t>
            </w:r>
            <w:proofErr w:type="spellEnd"/>
            <w:r w:rsidRPr="008A7D9A">
              <w:rPr>
                <w:rFonts w:ascii="Calibri" w:hAnsi="Calibri"/>
                <w:b/>
              </w:rPr>
              <w:t>) as appropriate)</w:t>
            </w:r>
          </w:p>
        </w:tc>
      </w:tr>
      <w:tr w:rsidR="008A7D9A" w:rsidRPr="008A7D9A" w:rsidTr="00A02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2"/>
          </w:tcPr>
          <w:p w:rsidR="008A7D9A" w:rsidRPr="008A7D9A" w:rsidRDefault="008A7D9A" w:rsidP="00A02ACF">
            <w:pPr>
              <w:spacing w:before="120" w:after="0"/>
              <w:rPr>
                <w:rFonts w:ascii="Calibri" w:hAnsi="Calibri"/>
              </w:rPr>
            </w:pPr>
            <w:r w:rsidRPr="008A7D9A">
              <w:rPr>
                <w:rFonts w:ascii="Calibri" w:hAnsi="Calibri"/>
                <w:sz w:val="32"/>
              </w:rPr>
              <w:t xml:space="preserve">□ </w:t>
            </w:r>
            <w:r w:rsidRPr="008A7D9A">
              <w:rPr>
                <w:rFonts w:ascii="Calibri" w:hAnsi="Calibri"/>
              </w:rPr>
              <w:t>Member of Council</w:t>
            </w:r>
          </w:p>
        </w:tc>
      </w:tr>
      <w:tr w:rsidR="008A7D9A" w:rsidRPr="008A7D9A" w:rsidTr="00A02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2"/>
          </w:tcPr>
          <w:p w:rsidR="008A7D9A" w:rsidRPr="008A7D9A" w:rsidRDefault="008A7D9A" w:rsidP="00A02ACF">
            <w:pPr>
              <w:spacing w:before="120" w:after="0"/>
              <w:rPr>
                <w:rFonts w:ascii="Calibri" w:hAnsi="Calibri"/>
              </w:rPr>
            </w:pPr>
            <w:r w:rsidRPr="008A7D9A">
              <w:rPr>
                <w:rFonts w:ascii="Calibri" w:hAnsi="Calibri"/>
                <w:sz w:val="32"/>
              </w:rPr>
              <w:t>□</w:t>
            </w:r>
            <w:r w:rsidRPr="008A7D9A">
              <w:rPr>
                <w:rFonts w:ascii="Calibri" w:hAnsi="Calibri"/>
              </w:rPr>
              <w:t xml:space="preserve"> Member(s) of staff of University</w:t>
            </w:r>
          </w:p>
        </w:tc>
      </w:tr>
    </w:tbl>
    <w:p w:rsidR="00A02ACF" w:rsidRDefault="00A02ACF" w:rsidP="00A9366A">
      <w:pPr>
        <w:spacing w:after="120"/>
        <w:jc w:val="both"/>
        <w:rPr>
          <w:rFonts w:ascii="Calibri" w:hAnsi="Calibri"/>
          <w:b/>
        </w:rPr>
      </w:pPr>
    </w:p>
    <w:p w:rsidR="00A9366A" w:rsidRPr="008A7D9A" w:rsidRDefault="00A9366A" w:rsidP="00A9366A">
      <w:pPr>
        <w:spacing w:after="120"/>
        <w:jc w:val="both"/>
        <w:rPr>
          <w:rFonts w:ascii="Calibri" w:hAnsi="Calibri"/>
          <w:b/>
        </w:rPr>
      </w:pPr>
      <w:r w:rsidRPr="008A7D9A">
        <w:rPr>
          <w:rFonts w:ascii="Calibri" w:hAnsi="Calibri"/>
          <w:b/>
        </w:rPr>
        <w:t>Evidence of Outstanding Service</w:t>
      </w:r>
    </w:p>
    <w:tbl>
      <w:tblPr>
        <w:tblW w:w="935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1" w:type="dxa"/>
          <w:right w:w="91" w:type="dxa"/>
        </w:tblCellMar>
        <w:tblLook w:val="01E0" w:firstRow="1" w:lastRow="1" w:firstColumn="1" w:lastColumn="1" w:noHBand="0" w:noVBand="0"/>
      </w:tblPr>
      <w:tblGrid>
        <w:gridCol w:w="1598"/>
        <w:gridCol w:w="7752"/>
      </w:tblGrid>
      <w:tr w:rsidR="00A9366A" w:rsidRPr="008A7D9A" w:rsidTr="00A02ACF">
        <w:tc>
          <w:tcPr>
            <w:tcW w:w="9350" w:type="dxa"/>
            <w:gridSpan w:val="2"/>
          </w:tcPr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 xml:space="preserve">The </w:t>
            </w:r>
            <w:r w:rsidR="006024AB" w:rsidRPr="008A7D9A">
              <w:rPr>
                <w:rFonts w:ascii="Calibri" w:hAnsi="Calibri"/>
                <w:i/>
              </w:rPr>
              <w:t>Professor Emeritus and Other Courtesy Titles Policy</w:t>
            </w:r>
            <w:r w:rsidRPr="008A7D9A">
              <w:rPr>
                <w:rFonts w:ascii="Calibri" w:hAnsi="Calibri"/>
              </w:rPr>
              <w:t xml:space="preserve"> require</w:t>
            </w:r>
            <w:r w:rsidR="006024AB" w:rsidRPr="008A7D9A">
              <w:rPr>
                <w:rFonts w:ascii="Calibri" w:hAnsi="Calibri"/>
              </w:rPr>
              <w:t>s</w:t>
            </w:r>
            <w:r w:rsidRPr="008A7D9A">
              <w:rPr>
                <w:rFonts w:ascii="Calibri" w:hAnsi="Calibri"/>
              </w:rPr>
              <w:t xml:space="preserve"> that a nominee for the award of the title Emeritus Professor have demonstrated </w:t>
            </w:r>
            <w:r w:rsidR="008A7D9A" w:rsidRPr="008A7D9A">
              <w:rPr>
                <w:rFonts w:ascii="Calibri" w:hAnsi="Calibri"/>
              </w:rPr>
              <w:t>outstanding</w:t>
            </w:r>
            <w:r w:rsidRPr="008A7D9A">
              <w:rPr>
                <w:rFonts w:ascii="Calibri" w:hAnsi="Calibri"/>
              </w:rPr>
              <w:t xml:space="preserve"> service in each of the following ways:</w:t>
            </w:r>
          </w:p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Please tick to confirm that the nominee meets each of these criteria</w:t>
            </w:r>
          </w:p>
        </w:tc>
      </w:tr>
      <w:tr w:rsidR="00A9366A" w:rsidRPr="008A7D9A" w:rsidTr="00A02ACF">
        <w:tc>
          <w:tcPr>
            <w:tcW w:w="1598" w:type="dxa"/>
          </w:tcPr>
          <w:p w:rsidR="00A9366A" w:rsidRPr="008A7D9A" w:rsidRDefault="00A9366A" w:rsidP="002D0828">
            <w:pPr>
              <w:spacing w:before="120" w:after="120"/>
              <w:jc w:val="center"/>
              <w:rPr>
                <w:rFonts w:ascii="Calibri" w:hAnsi="Calibri"/>
                <w:sz w:val="52"/>
              </w:rPr>
            </w:pPr>
            <w:r w:rsidRPr="008A7D9A">
              <w:rPr>
                <w:rFonts w:ascii="Calibri" w:hAnsi="Calibri"/>
                <w:sz w:val="52"/>
              </w:rPr>
              <w:t>□</w:t>
            </w:r>
          </w:p>
        </w:tc>
        <w:tc>
          <w:tcPr>
            <w:tcW w:w="7752" w:type="dxa"/>
          </w:tcPr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 xml:space="preserve">maintaining an international reputation for academic distinction </w:t>
            </w:r>
          </w:p>
        </w:tc>
      </w:tr>
      <w:tr w:rsidR="00A9366A" w:rsidRPr="008A7D9A" w:rsidTr="00A02ACF">
        <w:tc>
          <w:tcPr>
            <w:tcW w:w="1598" w:type="dxa"/>
          </w:tcPr>
          <w:p w:rsidR="00A9366A" w:rsidRPr="008A7D9A" w:rsidRDefault="00A9366A" w:rsidP="002D0828">
            <w:pPr>
              <w:spacing w:before="120" w:after="120"/>
              <w:jc w:val="center"/>
              <w:rPr>
                <w:rFonts w:ascii="Calibri" w:hAnsi="Calibri"/>
                <w:sz w:val="52"/>
              </w:rPr>
            </w:pPr>
            <w:r w:rsidRPr="008A7D9A">
              <w:rPr>
                <w:rFonts w:ascii="Calibri" w:hAnsi="Calibri"/>
                <w:sz w:val="52"/>
              </w:rPr>
              <w:t>□</w:t>
            </w:r>
          </w:p>
        </w:tc>
        <w:tc>
          <w:tcPr>
            <w:tcW w:w="7752" w:type="dxa"/>
          </w:tcPr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proofErr w:type="gramStart"/>
            <w:r w:rsidRPr="008A7D9A">
              <w:rPr>
                <w:rFonts w:ascii="Calibri" w:hAnsi="Calibri"/>
              </w:rPr>
              <w:t>having</w:t>
            </w:r>
            <w:proofErr w:type="gramEnd"/>
            <w:r w:rsidRPr="008A7D9A">
              <w:rPr>
                <w:rFonts w:ascii="Calibri" w:hAnsi="Calibri"/>
              </w:rPr>
              <w:t xml:space="preserve"> demonstrated significant contributions and commitment to the University and its core values.</w:t>
            </w:r>
          </w:p>
        </w:tc>
      </w:tr>
      <w:tr w:rsidR="00A9366A" w:rsidRPr="008A7D9A" w:rsidTr="00A02ACF">
        <w:tc>
          <w:tcPr>
            <w:tcW w:w="1598" w:type="dxa"/>
          </w:tcPr>
          <w:p w:rsidR="00A9366A" w:rsidRPr="008A7D9A" w:rsidRDefault="00A9366A" w:rsidP="002D0828">
            <w:pPr>
              <w:spacing w:before="120" w:after="120"/>
              <w:jc w:val="center"/>
              <w:rPr>
                <w:rFonts w:ascii="Calibri" w:hAnsi="Calibri"/>
                <w:b/>
                <w:sz w:val="16"/>
              </w:rPr>
            </w:pPr>
            <w:r w:rsidRPr="008A7D9A">
              <w:rPr>
                <w:rFonts w:ascii="Calibri" w:hAnsi="Calibri"/>
                <w:sz w:val="52"/>
              </w:rPr>
              <w:t>□</w:t>
            </w:r>
          </w:p>
        </w:tc>
        <w:tc>
          <w:tcPr>
            <w:tcW w:w="7752" w:type="dxa"/>
          </w:tcPr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Intending to continue contributing to the scholarship and professions which are valued by the University.</w:t>
            </w:r>
          </w:p>
        </w:tc>
      </w:tr>
      <w:tr w:rsidR="00A9366A" w:rsidRPr="008A7D9A" w:rsidTr="00A02ACF">
        <w:tc>
          <w:tcPr>
            <w:tcW w:w="9350" w:type="dxa"/>
            <w:gridSpan w:val="2"/>
          </w:tcPr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Summary of Submission</w:t>
            </w:r>
          </w:p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lastRenderedPageBreak/>
              <w:t>Brief supporting statement outlining the reasons for the appropriateness of the award of title of Emeritus Professor, based on the three criteria listed above.</w:t>
            </w:r>
          </w:p>
          <w:p w:rsidR="00A9366A" w:rsidRPr="008A7D9A" w:rsidRDefault="00A9366A" w:rsidP="00A02ACF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 xml:space="preserve">A full submission is to be attached including further detail addressing the criteria outlined in </w:t>
            </w:r>
            <w:r w:rsidR="00A02ACF">
              <w:rPr>
                <w:rFonts w:ascii="Calibri" w:hAnsi="Calibri"/>
              </w:rPr>
              <w:t xml:space="preserve">clause 2.1 of the </w:t>
            </w:r>
            <w:r w:rsidR="00A02ACF" w:rsidRPr="008A7D9A">
              <w:rPr>
                <w:rFonts w:ascii="Calibri" w:hAnsi="Calibri"/>
                <w:i/>
              </w:rPr>
              <w:t>Professor Emeritus and Other Courtesy Titles Policy</w:t>
            </w:r>
            <w:r w:rsidR="00A02ACF">
              <w:rPr>
                <w:rFonts w:ascii="Calibri" w:hAnsi="Calibri"/>
                <w:i/>
              </w:rPr>
              <w:t>.</w:t>
            </w:r>
          </w:p>
        </w:tc>
      </w:tr>
      <w:tr w:rsidR="00A9366A" w:rsidRPr="008A7D9A" w:rsidTr="00A02ACF">
        <w:tc>
          <w:tcPr>
            <w:tcW w:w="9350" w:type="dxa"/>
            <w:gridSpan w:val="2"/>
          </w:tcPr>
          <w:p w:rsidR="00A9366A" w:rsidRPr="008A7D9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9366A" w:rsidRPr="008A7D9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9366A" w:rsidRPr="008A7D9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9366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02ACF" w:rsidRDefault="00A02ACF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02ACF" w:rsidRDefault="00A02ACF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9366A" w:rsidRPr="008A7D9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9366A" w:rsidRPr="008A7D9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9366A" w:rsidRPr="008A7D9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A9366A" w:rsidRPr="008A7D9A" w:rsidRDefault="00A9366A" w:rsidP="002D082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A9366A" w:rsidRPr="008A7D9A" w:rsidRDefault="00A9366A" w:rsidP="00A9366A">
      <w:pPr>
        <w:jc w:val="both"/>
        <w:rPr>
          <w:rFonts w:ascii="Calibri" w:hAnsi="Calibri"/>
          <w:b/>
          <w:smallCap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A9366A" w:rsidRPr="008A7D9A" w:rsidTr="00A02ACF">
        <w:tc>
          <w:tcPr>
            <w:tcW w:w="9351" w:type="dxa"/>
          </w:tcPr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  <w:b/>
              </w:rPr>
              <w:t>Pro Vice-Chancellor Comment</w:t>
            </w:r>
          </w:p>
          <w:p w:rsidR="00A9366A" w:rsidRPr="008A7D9A" w:rsidRDefault="00A9366A" w:rsidP="002D0828">
            <w:pPr>
              <w:pStyle w:val="BodyText3"/>
              <w:rPr>
                <w:rFonts w:ascii="Calibri" w:hAnsi="Calibri"/>
                <w:b/>
              </w:rPr>
            </w:pPr>
            <w:r w:rsidRPr="008A7D9A">
              <w:rPr>
                <w:rFonts w:ascii="Calibri" w:hAnsi="Calibri"/>
              </w:rPr>
              <w:t xml:space="preserve">The Pro Vice-Chancellor of the Faculty </w:t>
            </w:r>
            <w:r w:rsidR="00A02ACF">
              <w:rPr>
                <w:rFonts w:ascii="Calibri" w:hAnsi="Calibri"/>
              </w:rPr>
              <w:t>where the nominee worked.</w:t>
            </w:r>
          </w:p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Name:</w:t>
            </w:r>
          </w:p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Position:</w:t>
            </w:r>
          </w:p>
          <w:p w:rsidR="00A9366A" w:rsidRPr="008A7D9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Date:</w:t>
            </w:r>
          </w:p>
        </w:tc>
      </w:tr>
      <w:tr w:rsidR="00A9366A" w:rsidRPr="008A7D9A" w:rsidTr="00A02ACF">
        <w:tc>
          <w:tcPr>
            <w:tcW w:w="9351" w:type="dxa"/>
          </w:tcPr>
          <w:p w:rsidR="00A9366A" w:rsidRPr="008A7D9A" w:rsidRDefault="00A9366A" w:rsidP="002D0828">
            <w:pPr>
              <w:jc w:val="both"/>
              <w:rPr>
                <w:rFonts w:ascii="Calibri" w:hAnsi="Calibri"/>
                <w:b/>
              </w:rPr>
            </w:pPr>
          </w:p>
          <w:p w:rsidR="00A9366A" w:rsidRDefault="00A9366A" w:rsidP="002D0828">
            <w:pPr>
              <w:jc w:val="both"/>
              <w:rPr>
                <w:rFonts w:ascii="Calibri" w:hAnsi="Calibri"/>
                <w:b/>
              </w:rPr>
            </w:pPr>
          </w:p>
          <w:p w:rsidR="00A02ACF" w:rsidRDefault="00A02ACF" w:rsidP="002D0828">
            <w:pPr>
              <w:jc w:val="both"/>
              <w:rPr>
                <w:rFonts w:ascii="Calibri" w:hAnsi="Calibri"/>
                <w:b/>
              </w:rPr>
            </w:pPr>
          </w:p>
          <w:p w:rsidR="00A02ACF" w:rsidRDefault="00A02ACF" w:rsidP="002D0828">
            <w:pPr>
              <w:jc w:val="both"/>
              <w:rPr>
                <w:rFonts w:ascii="Calibri" w:hAnsi="Calibri"/>
                <w:b/>
              </w:rPr>
            </w:pPr>
          </w:p>
          <w:p w:rsidR="00A9366A" w:rsidRPr="008A7D9A" w:rsidRDefault="00A9366A" w:rsidP="002D0828">
            <w:pPr>
              <w:jc w:val="both"/>
              <w:rPr>
                <w:rFonts w:ascii="Calibri" w:hAnsi="Calibri"/>
                <w:b/>
              </w:rPr>
            </w:pPr>
          </w:p>
          <w:p w:rsidR="00A9366A" w:rsidRPr="008A7D9A" w:rsidRDefault="00A9366A" w:rsidP="002D0828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A9366A" w:rsidRPr="008A7D9A" w:rsidRDefault="00A9366A" w:rsidP="00A9366A">
      <w:pPr>
        <w:jc w:val="both"/>
        <w:rPr>
          <w:rFonts w:ascii="Calibri" w:hAnsi="Calibri"/>
          <w:b/>
          <w:smallCaps/>
        </w:rPr>
      </w:pPr>
      <w:r w:rsidRPr="008A7D9A">
        <w:rPr>
          <w:rFonts w:ascii="Calibri" w:hAnsi="Calibri"/>
          <w:b/>
          <w:smallCaps/>
        </w:rPr>
        <w:br w:type="page"/>
      </w:r>
    </w:p>
    <w:p w:rsidR="00A9366A" w:rsidRPr="008A7D9A" w:rsidRDefault="00A9366A" w:rsidP="00A9366A">
      <w:pPr>
        <w:pStyle w:val="Heading3"/>
        <w:rPr>
          <w:rFonts w:ascii="Calibri" w:hAnsi="Calibri"/>
        </w:rPr>
      </w:pPr>
      <w:r w:rsidRPr="008A7D9A">
        <w:rPr>
          <w:rFonts w:ascii="Calibri" w:hAnsi="Calibri"/>
        </w:rPr>
        <w:lastRenderedPageBreak/>
        <w:t xml:space="preserve">Checklist for the Submission of Additional Information </w:t>
      </w:r>
    </w:p>
    <w:p w:rsidR="00A9366A" w:rsidRPr="008A7D9A" w:rsidRDefault="00A9366A" w:rsidP="00A9366A">
      <w:pPr>
        <w:jc w:val="both"/>
        <w:rPr>
          <w:rFonts w:ascii="Calibri" w:hAnsi="Calibri"/>
        </w:rPr>
      </w:pPr>
      <w:r w:rsidRPr="008A7D9A">
        <w:rPr>
          <w:rFonts w:ascii="Calibri" w:hAnsi="Calibri"/>
        </w:rPr>
        <w:t>Please use the checklist below to prepare appropriate supporting documentation for the nomination.</w:t>
      </w:r>
    </w:p>
    <w:p w:rsidR="00A9366A" w:rsidRPr="008A7D9A" w:rsidRDefault="00A9366A" w:rsidP="00A9366A">
      <w:pPr>
        <w:jc w:val="both"/>
        <w:rPr>
          <w:rFonts w:ascii="Calibri" w:hAnsi="Calibri"/>
        </w:rPr>
      </w:pPr>
      <w:r w:rsidRPr="008A7D9A">
        <w:rPr>
          <w:rFonts w:ascii="Calibri" w:hAnsi="Calibri"/>
        </w:rPr>
        <w:t>Supporting documentation must provide evidence of distinguished service.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11"/>
        <w:gridCol w:w="6122"/>
      </w:tblGrid>
      <w:tr w:rsidR="00A9366A" w:rsidRPr="008A7D9A" w:rsidTr="002D0828">
        <w:tc>
          <w:tcPr>
            <w:tcW w:w="706" w:type="dxa"/>
          </w:tcPr>
          <w:p w:rsidR="00A9366A" w:rsidRPr="008A7D9A" w:rsidRDefault="00A9366A" w:rsidP="002D0828">
            <w:pPr>
              <w:spacing w:before="120" w:after="120"/>
              <w:jc w:val="center"/>
              <w:rPr>
                <w:rFonts w:ascii="Calibri" w:hAnsi="Calibri"/>
                <w:sz w:val="40"/>
              </w:rPr>
            </w:pPr>
            <w:r w:rsidRPr="008A7D9A">
              <w:rPr>
                <w:rFonts w:ascii="Calibri" w:hAnsi="Calibri"/>
                <w:sz w:val="40"/>
              </w:rPr>
              <w:t>□</w:t>
            </w:r>
          </w:p>
        </w:tc>
        <w:tc>
          <w:tcPr>
            <w:tcW w:w="1811" w:type="dxa"/>
          </w:tcPr>
          <w:p w:rsidR="00A9366A" w:rsidRPr="007D3A0A" w:rsidRDefault="00A9366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 w:rsidRPr="007D3A0A">
              <w:rPr>
                <w:rFonts w:ascii="Calibri" w:hAnsi="Calibri"/>
              </w:rPr>
              <w:t>Nomination form completed</w:t>
            </w:r>
          </w:p>
        </w:tc>
        <w:tc>
          <w:tcPr>
            <w:tcW w:w="6122" w:type="dxa"/>
          </w:tcPr>
          <w:p w:rsidR="00A9366A" w:rsidRPr="008A7D9A" w:rsidRDefault="007D3A0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details provided, including a comment from the relevant faculty Pro Vice-Chancellor.</w:t>
            </w:r>
          </w:p>
        </w:tc>
      </w:tr>
      <w:tr w:rsidR="00A9366A" w:rsidRPr="008A7D9A" w:rsidTr="002D0828">
        <w:tc>
          <w:tcPr>
            <w:tcW w:w="706" w:type="dxa"/>
          </w:tcPr>
          <w:p w:rsidR="00A9366A" w:rsidRPr="008A7D9A" w:rsidRDefault="00A9366A" w:rsidP="002D0828">
            <w:pPr>
              <w:spacing w:before="120" w:after="120"/>
              <w:jc w:val="center"/>
              <w:rPr>
                <w:rFonts w:ascii="Calibri" w:hAnsi="Calibri"/>
              </w:rPr>
            </w:pPr>
            <w:r w:rsidRPr="008A7D9A">
              <w:rPr>
                <w:rFonts w:ascii="Calibri" w:hAnsi="Calibri"/>
                <w:sz w:val="40"/>
              </w:rPr>
              <w:t>□</w:t>
            </w:r>
          </w:p>
        </w:tc>
        <w:tc>
          <w:tcPr>
            <w:tcW w:w="1811" w:type="dxa"/>
          </w:tcPr>
          <w:p w:rsidR="00A9366A" w:rsidRPr="008A7D9A" w:rsidRDefault="00A9366A" w:rsidP="002D0828">
            <w:pPr>
              <w:spacing w:before="120" w:after="120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Full detailed submission attached</w:t>
            </w:r>
          </w:p>
        </w:tc>
        <w:tc>
          <w:tcPr>
            <w:tcW w:w="6122" w:type="dxa"/>
          </w:tcPr>
          <w:p w:rsidR="00A9366A" w:rsidRPr="008A7D9A" w:rsidRDefault="007D3A0A" w:rsidP="007D3A0A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full submission is attached that addresses the required content set out in the </w:t>
            </w:r>
            <w:r w:rsidRPr="008A7D9A">
              <w:rPr>
                <w:rFonts w:ascii="Calibri" w:hAnsi="Calibri"/>
                <w:i/>
              </w:rPr>
              <w:t>Professor Emeritus and Other Courtesy Titles Policy</w:t>
            </w:r>
            <w:r>
              <w:rPr>
                <w:rFonts w:ascii="Calibri" w:hAnsi="Calibri"/>
                <w:i/>
              </w:rPr>
              <w:t>.</w:t>
            </w:r>
          </w:p>
        </w:tc>
      </w:tr>
      <w:tr w:rsidR="00A9366A" w:rsidRPr="008A7D9A" w:rsidTr="002D0828">
        <w:tc>
          <w:tcPr>
            <w:tcW w:w="706" w:type="dxa"/>
          </w:tcPr>
          <w:p w:rsidR="00A9366A" w:rsidRPr="008A7D9A" w:rsidRDefault="00A9366A" w:rsidP="002D0828">
            <w:pPr>
              <w:spacing w:before="120" w:after="120"/>
              <w:jc w:val="center"/>
              <w:rPr>
                <w:rFonts w:ascii="Calibri" w:hAnsi="Calibri"/>
              </w:rPr>
            </w:pPr>
            <w:r w:rsidRPr="008A7D9A">
              <w:rPr>
                <w:rFonts w:ascii="Calibri" w:hAnsi="Calibri"/>
                <w:sz w:val="40"/>
              </w:rPr>
              <w:t>□</w:t>
            </w:r>
          </w:p>
        </w:tc>
        <w:tc>
          <w:tcPr>
            <w:tcW w:w="1811" w:type="dxa"/>
          </w:tcPr>
          <w:p w:rsidR="00A9366A" w:rsidRPr="008A7D9A" w:rsidRDefault="007D3A0A" w:rsidP="007D3A0A">
            <w:pPr>
              <w:spacing w:before="120" w:after="120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 xml:space="preserve">Curriculum Vitae of nominee </w:t>
            </w:r>
          </w:p>
        </w:tc>
        <w:tc>
          <w:tcPr>
            <w:tcW w:w="6122" w:type="dxa"/>
          </w:tcPr>
          <w:p w:rsidR="00A9366A" w:rsidRPr="008A7D9A" w:rsidRDefault="007D3A0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CV is only required if publicly available.</w:t>
            </w:r>
          </w:p>
        </w:tc>
      </w:tr>
      <w:tr w:rsidR="00A9366A" w:rsidRPr="008A7D9A" w:rsidTr="002D0828">
        <w:tc>
          <w:tcPr>
            <w:tcW w:w="706" w:type="dxa"/>
          </w:tcPr>
          <w:p w:rsidR="00A9366A" w:rsidRPr="008A7D9A" w:rsidRDefault="00A9366A" w:rsidP="002D0828">
            <w:pPr>
              <w:spacing w:before="120" w:after="120"/>
              <w:jc w:val="center"/>
              <w:rPr>
                <w:rFonts w:ascii="Calibri" w:hAnsi="Calibri"/>
                <w:sz w:val="40"/>
              </w:rPr>
            </w:pPr>
            <w:r w:rsidRPr="008A7D9A">
              <w:rPr>
                <w:rFonts w:ascii="Calibri" w:hAnsi="Calibri"/>
                <w:sz w:val="40"/>
              </w:rPr>
              <w:t>□</w:t>
            </w:r>
          </w:p>
        </w:tc>
        <w:tc>
          <w:tcPr>
            <w:tcW w:w="1811" w:type="dxa"/>
          </w:tcPr>
          <w:p w:rsidR="00A9366A" w:rsidRPr="008A7D9A" w:rsidRDefault="007D3A0A" w:rsidP="002D0828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Additional information</w:t>
            </w:r>
          </w:p>
        </w:tc>
        <w:tc>
          <w:tcPr>
            <w:tcW w:w="6122" w:type="dxa"/>
          </w:tcPr>
          <w:p w:rsidR="007D3A0A" w:rsidRDefault="007D3A0A" w:rsidP="007D3A0A">
            <w:pPr>
              <w:spacing w:before="120" w:after="120"/>
              <w:jc w:val="both"/>
              <w:rPr>
                <w:rFonts w:ascii="Calibri" w:hAnsi="Calibri"/>
              </w:rPr>
            </w:pPr>
            <w:r w:rsidRPr="008A7D9A">
              <w:rPr>
                <w:rFonts w:ascii="Calibri" w:hAnsi="Calibri"/>
              </w:rPr>
              <w:t>Other appropriate supporting material</w:t>
            </w:r>
            <w:r>
              <w:rPr>
                <w:rFonts w:ascii="Calibri" w:hAnsi="Calibri"/>
              </w:rPr>
              <w:t xml:space="preserve"> is attached </w:t>
            </w:r>
            <w:r w:rsidRPr="008A7D9A">
              <w:rPr>
                <w:rFonts w:ascii="Calibri" w:hAnsi="Calibri"/>
              </w:rPr>
              <w:t xml:space="preserve"> </w:t>
            </w:r>
          </w:p>
          <w:p w:rsidR="00A9366A" w:rsidRPr="008A7D9A" w:rsidRDefault="007D3A0A" w:rsidP="007D3A0A">
            <w:pPr>
              <w:spacing w:before="120" w:after="120"/>
              <w:jc w:val="both"/>
              <w:rPr>
                <w:rFonts w:ascii="Calibri" w:hAnsi="Calibri"/>
              </w:rPr>
            </w:pPr>
            <w:proofErr w:type="gramStart"/>
            <w:r w:rsidRPr="008A7D9A">
              <w:rPr>
                <w:rFonts w:ascii="Calibri" w:hAnsi="Calibri"/>
              </w:rPr>
              <w:t>e.g</w:t>
            </w:r>
            <w:proofErr w:type="gramEnd"/>
            <w:r w:rsidRPr="008A7D9A">
              <w:rPr>
                <w:rFonts w:ascii="Calibri" w:hAnsi="Calibri"/>
              </w:rPr>
              <w:t xml:space="preserve">. Statements of support from peers/professional bodies </w:t>
            </w:r>
            <w:r>
              <w:rPr>
                <w:rFonts w:ascii="Calibri" w:hAnsi="Calibri"/>
              </w:rPr>
              <w:t>(</w:t>
            </w:r>
            <w:r w:rsidRPr="008A7D9A">
              <w:rPr>
                <w:rFonts w:ascii="Calibri" w:hAnsi="Calibri"/>
              </w:rPr>
              <w:t>references</w:t>
            </w:r>
            <w:r>
              <w:rPr>
                <w:rFonts w:ascii="Calibri" w:hAnsi="Calibri"/>
              </w:rPr>
              <w:t>),</w:t>
            </w:r>
            <w:r w:rsidRPr="008A7D9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 w:rsidRPr="008A7D9A">
              <w:rPr>
                <w:rFonts w:ascii="Calibri" w:hAnsi="Calibri"/>
              </w:rPr>
              <w:t>xcerpts from publicly available material such as: media reports, websites, books, newspaper or magazine articles.</w:t>
            </w:r>
          </w:p>
        </w:tc>
      </w:tr>
    </w:tbl>
    <w:p w:rsidR="00A9366A" w:rsidRPr="008A7D9A" w:rsidRDefault="00A9366A" w:rsidP="00A9366A">
      <w:pPr>
        <w:jc w:val="both"/>
        <w:rPr>
          <w:rFonts w:ascii="Calibri" w:hAnsi="Calibri"/>
        </w:rPr>
      </w:pPr>
    </w:p>
    <w:p w:rsidR="00A9366A" w:rsidRPr="008A7D9A" w:rsidRDefault="00A9366A" w:rsidP="00A9366A">
      <w:pPr>
        <w:jc w:val="both"/>
        <w:rPr>
          <w:rFonts w:ascii="Calibri" w:hAnsi="Calibri"/>
        </w:rPr>
      </w:pPr>
    </w:p>
    <w:p w:rsidR="00A9366A" w:rsidRPr="008A7D9A" w:rsidRDefault="00A9366A" w:rsidP="00A9366A">
      <w:pPr>
        <w:jc w:val="both"/>
        <w:rPr>
          <w:rFonts w:ascii="Calibri" w:hAnsi="Calibri"/>
        </w:rPr>
      </w:pPr>
      <w:r w:rsidRPr="008A7D9A">
        <w:rPr>
          <w:rFonts w:ascii="Calibri" w:hAnsi="Calibri"/>
        </w:rPr>
        <w:t>Privacy legislation may restrict information available. Further information can be found at the following URLs:</w:t>
      </w:r>
    </w:p>
    <w:p w:rsidR="00A9366A" w:rsidRPr="008A7D9A" w:rsidRDefault="00477782" w:rsidP="00A9366A">
      <w:pPr>
        <w:spacing w:line="360" w:lineRule="auto"/>
        <w:jc w:val="both"/>
        <w:rPr>
          <w:rFonts w:ascii="Calibri" w:hAnsi="Calibri"/>
        </w:rPr>
      </w:pPr>
      <w:hyperlink r:id="rId8" w:history="1">
        <w:r w:rsidR="00A9366A" w:rsidRPr="008A7D9A">
          <w:rPr>
            <w:rStyle w:val="Hyperlink"/>
            <w:rFonts w:ascii="Calibri" w:hAnsi="Calibri"/>
          </w:rPr>
          <w:t>http://www.austlii.edu.au/au/legis/nsw/consol_act/papipa1998464/</w:t>
        </w:r>
      </w:hyperlink>
    </w:p>
    <w:p w:rsidR="00A9366A" w:rsidRPr="008A7D9A" w:rsidRDefault="00477782" w:rsidP="00A9366A">
      <w:pPr>
        <w:spacing w:line="360" w:lineRule="auto"/>
        <w:jc w:val="both"/>
        <w:rPr>
          <w:rFonts w:ascii="Calibri" w:hAnsi="Calibri"/>
        </w:rPr>
      </w:pPr>
      <w:hyperlink r:id="rId9" w:history="1">
        <w:r w:rsidR="00A9366A" w:rsidRPr="008A7D9A">
          <w:rPr>
            <w:rStyle w:val="Hyperlink"/>
            <w:rFonts w:ascii="Calibri" w:hAnsi="Calibri"/>
          </w:rPr>
          <w:t>http://www.agd.nsw.gov.au/lawlink/privacynsw/ll_pnsw.nsf/pages/PNSW_index</w:t>
        </w:r>
      </w:hyperlink>
    </w:p>
    <w:p w:rsidR="00A9366A" w:rsidRPr="008A7D9A" w:rsidRDefault="00A9366A" w:rsidP="00A9366A">
      <w:pPr>
        <w:spacing w:line="360" w:lineRule="auto"/>
        <w:jc w:val="both"/>
        <w:rPr>
          <w:rFonts w:ascii="Calibri" w:hAnsi="Calibri"/>
        </w:rPr>
      </w:pPr>
    </w:p>
    <w:p w:rsidR="00A9366A" w:rsidRPr="008A7D9A" w:rsidRDefault="00A9366A" w:rsidP="00A9366A">
      <w:pPr>
        <w:rPr>
          <w:rFonts w:ascii="Calibri" w:hAnsi="Calibri"/>
        </w:rPr>
      </w:pPr>
    </w:p>
    <w:p w:rsidR="00A9366A" w:rsidRPr="008A7D9A" w:rsidRDefault="00A9366A" w:rsidP="00A9366A">
      <w:pPr>
        <w:jc w:val="both"/>
        <w:rPr>
          <w:rFonts w:ascii="Calibri" w:hAnsi="Calibri"/>
          <w:sz w:val="24"/>
        </w:rPr>
      </w:pPr>
    </w:p>
    <w:p w:rsidR="00A9366A" w:rsidRPr="008A7D9A" w:rsidRDefault="00A9366A" w:rsidP="005477DD">
      <w:pPr>
        <w:spacing w:before="120" w:after="120" w:line="276" w:lineRule="auto"/>
        <w:rPr>
          <w:rFonts w:ascii="Calibri" w:hAnsi="Calibri"/>
        </w:rPr>
      </w:pPr>
    </w:p>
    <w:p w:rsidR="00470E2A" w:rsidRPr="00470E2A" w:rsidRDefault="00470E2A" w:rsidP="00470E2A">
      <w:pPr>
        <w:spacing w:before="120" w:after="120" w:line="276" w:lineRule="auto"/>
        <w:jc w:val="center"/>
        <w:rPr>
          <w:b/>
          <w:i/>
        </w:rPr>
      </w:pPr>
      <w:r w:rsidRPr="008A7D9A">
        <w:rPr>
          <w:rFonts w:ascii="Calibri" w:hAnsi="Calibri"/>
          <w:b/>
          <w:i/>
        </w:rPr>
        <w:t>*end of d</w:t>
      </w:r>
      <w:r w:rsidRPr="00470E2A">
        <w:rPr>
          <w:b/>
          <w:i/>
        </w:rPr>
        <w:t>ocument*</w:t>
      </w:r>
    </w:p>
    <w:sectPr w:rsidR="00470E2A" w:rsidRPr="00470E2A" w:rsidSect="00426306">
      <w:footerReference w:type="default" r:id="rId10"/>
      <w:pgSz w:w="11906" w:h="16838"/>
      <w:pgMar w:top="709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82" w:rsidRDefault="00477782" w:rsidP="00AD2C53">
      <w:pPr>
        <w:spacing w:after="0" w:line="240" w:lineRule="auto"/>
      </w:pPr>
      <w:r>
        <w:separator/>
      </w:r>
    </w:p>
  </w:endnote>
  <w:endnote w:type="continuationSeparator" w:id="0">
    <w:p w:rsidR="00477782" w:rsidRDefault="00477782" w:rsidP="00AD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chen W01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W01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9267701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32870304"/>
          <w:docPartObj>
            <w:docPartGallery w:val="Page Numbers (Top of Page)"/>
            <w:docPartUnique/>
          </w:docPartObj>
        </w:sdtPr>
        <w:sdtEndPr/>
        <w:sdtContent>
          <w:p w:rsidR="00AD2C53" w:rsidRPr="00AD2C53" w:rsidRDefault="0041351A" w:rsidP="00AD2C53">
            <w:pPr>
              <w:pStyle w:val="Footer"/>
              <w:tabs>
                <w:tab w:val="clear" w:pos="4513"/>
                <w:tab w:val="clear" w:pos="9026"/>
                <w:tab w:val="righ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Professor Emeritus and Other </w:t>
            </w:r>
            <w:r w:rsidR="005E3671">
              <w:rPr>
                <w:sz w:val="20"/>
                <w:szCs w:val="20"/>
              </w:rPr>
              <w:t>Courtesy Titles Policy</w:t>
            </w:r>
            <w:r w:rsidR="00AD2C53" w:rsidRPr="00AD2C53">
              <w:rPr>
                <w:sz w:val="20"/>
                <w:szCs w:val="20"/>
              </w:rPr>
              <w:tab/>
              <w:t xml:space="preserve">Page </w:t>
            </w:r>
            <w:r w:rsidR="00AD2C53" w:rsidRPr="00AD2C53">
              <w:rPr>
                <w:bCs/>
                <w:sz w:val="20"/>
                <w:szCs w:val="20"/>
              </w:rPr>
              <w:fldChar w:fldCharType="begin"/>
            </w:r>
            <w:r w:rsidR="00AD2C53" w:rsidRPr="00AD2C53">
              <w:rPr>
                <w:bCs/>
                <w:sz w:val="20"/>
                <w:szCs w:val="20"/>
              </w:rPr>
              <w:instrText xml:space="preserve"> PAGE </w:instrText>
            </w:r>
            <w:r w:rsidR="00AD2C53" w:rsidRPr="00AD2C53">
              <w:rPr>
                <w:bCs/>
                <w:sz w:val="20"/>
                <w:szCs w:val="20"/>
              </w:rPr>
              <w:fldChar w:fldCharType="separate"/>
            </w:r>
            <w:r w:rsidR="00426306">
              <w:rPr>
                <w:bCs/>
                <w:noProof/>
                <w:sz w:val="20"/>
                <w:szCs w:val="20"/>
              </w:rPr>
              <w:t>2</w:t>
            </w:r>
            <w:r w:rsidR="00AD2C53" w:rsidRPr="00AD2C53">
              <w:rPr>
                <w:bCs/>
                <w:sz w:val="20"/>
                <w:szCs w:val="20"/>
              </w:rPr>
              <w:fldChar w:fldCharType="end"/>
            </w:r>
            <w:r w:rsidR="00AD2C53" w:rsidRPr="00AD2C53">
              <w:rPr>
                <w:sz w:val="20"/>
                <w:szCs w:val="20"/>
              </w:rPr>
              <w:t xml:space="preserve"> of </w:t>
            </w:r>
            <w:r w:rsidR="00AD2C53" w:rsidRPr="00AD2C53">
              <w:rPr>
                <w:bCs/>
                <w:sz w:val="20"/>
                <w:szCs w:val="20"/>
              </w:rPr>
              <w:fldChar w:fldCharType="begin"/>
            </w:r>
            <w:r w:rsidR="00AD2C53" w:rsidRPr="00AD2C53">
              <w:rPr>
                <w:bCs/>
                <w:sz w:val="20"/>
                <w:szCs w:val="20"/>
              </w:rPr>
              <w:instrText xml:space="preserve"> NUMPAGES  </w:instrText>
            </w:r>
            <w:r w:rsidR="00AD2C53" w:rsidRPr="00AD2C53">
              <w:rPr>
                <w:bCs/>
                <w:sz w:val="20"/>
                <w:szCs w:val="20"/>
              </w:rPr>
              <w:fldChar w:fldCharType="separate"/>
            </w:r>
            <w:r w:rsidR="00426306">
              <w:rPr>
                <w:bCs/>
                <w:noProof/>
                <w:sz w:val="20"/>
                <w:szCs w:val="20"/>
              </w:rPr>
              <w:t>3</w:t>
            </w:r>
            <w:r w:rsidR="00AD2C53" w:rsidRPr="00AD2C5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82" w:rsidRDefault="00477782" w:rsidP="00AD2C53">
      <w:pPr>
        <w:spacing w:after="0" w:line="240" w:lineRule="auto"/>
      </w:pPr>
      <w:r>
        <w:separator/>
      </w:r>
    </w:p>
  </w:footnote>
  <w:footnote w:type="continuationSeparator" w:id="0">
    <w:p w:rsidR="00477782" w:rsidRDefault="00477782" w:rsidP="00AD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CCD"/>
    <w:multiLevelType w:val="hybridMultilevel"/>
    <w:tmpl w:val="B0F418E6"/>
    <w:lvl w:ilvl="0" w:tplc="1E6ED5B2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56E7B2D"/>
    <w:multiLevelType w:val="hybridMultilevel"/>
    <w:tmpl w:val="5BB213E6"/>
    <w:lvl w:ilvl="0" w:tplc="0C090001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782" w:hanging="360"/>
      </w:pPr>
    </w:lvl>
    <w:lvl w:ilvl="2" w:tplc="0C09001B" w:tentative="1">
      <w:start w:val="1"/>
      <w:numFmt w:val="lowerRoman"/>
      <w:lvlText w:val="%3."/>
      <w:lvlJc w:val="right"/>
      <w:pPr>
        <w:ind w:left="3502" w:hanging="180"/>
      </w:pPr>
    </w:lvl>
    <w:lvl w:ilvl="3" w:tplc="0C09000F" w:tentative="1">
      <w:start w:val="1"/>
      <w:numFmt w:val="decimal"/>
      <w:lvlText w:val="%4."/>
      <w:lvlJc w:val="left"/>
      <w:pPr>
        <w:ind w:left="4222" w:hanging="360"/>
      </w:pPr>
    </w:lvl>
    <w:lvl w:ilvl="4" w:tplc="0C090019" w:tentative="1">
      <w:start w:val="1"/>
      <w:numFmt w:val="lowerLetter"/>
      <w:lvlText w:val="%5."/>
      <w:lvlJc w:val="left"/>
      <w:pPr>
        <w:ind w:left="4942" w:hanging="360"/>
      </w:pPr>
    </w:lvl>
    <w:lvl w:ilvl="5" w:tplc="0C09001B" w:tentative="1">
      <w:start w:val="1"/>
      <w:numFmt w:val="lowerRoman"/>
      <w:lvlText w:val="%6."/>
      <w:lvlJc w:val="right"/>
      <w:pPr>
        <w:ind w:left="5662" w:hanging="180"/>
      </w:pPr>
    </w:lvl>
    <w:lvl w:ilvl="6" w:tplc="0C09000F" w:tentative="1">
      <w:start w:val="1"/>
      <w:numFmt w:val="decimal"/>
      <w:lvlText w:val="%7."/>
      <w:lvlJc w:val="left"/>
      <w:pPr>
        <w:ind w:left="6382" w:hanging="360"/>
      </w:pPr>
    </w:lvl>
    <w:lvl w:ilvl="7" w:tplc="0C090019" w:tentative="1">
      <w:start w:val="1"/>
      <w:numFmt w:val="lowerLetter"/>
      <w:lvlText w:val="%8."/>
      <w:lvlJc w:val="left"/>
      <w:pPr>
        <w:ind w:left="7102" w:hanging="360"/>
      </w:pPr>
    </w:lvl>
    <w:lvl w:ilvl="8" w:tplc="0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62741B3"/>
    <w:multiLevelType w:val="hybridMultilevel"/>
    <w:tmpl w:val="B0F418E6"/>
    <w:lvl w:ilvl="0" w:tplc="1E6ED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738"/>
    <w:multiLevelType w:val="hybridMultilevel"/>
    <w:tmpl w:val="B0F418E6"/>
    <w:lvl w:ilvl="0" w:tplc="1E6ED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8D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B15964"/>
    <w:multiLevelType w:val="hybridMultilevel"/>
    <w:tmpl w:val="B0F418E6"/>
    <w:lvl w:ilvl="0" w:tplc="1E6ED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C40E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A4775B"/>
    <w:multiLevelType w:val="multilevel"/>
    <w:tmpl w:val="4CDAC476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PTClause1"/>
      <w:lvlText w:val="%1.%2."/>
      <w:lvlJc w:val="left"/>
      <w:pPr>
        <w:ind w:left="792" w:hanging="432"/>
      </w:pPr>
      <w:rPr>
        <w:sz w:val="21"/>
        <w:szCs w:val="21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9817C0"/>
    <w:multiLevelType w:val="hybridMultilevel"/>
    <w:tmpl w:val="B0F418E6"/>
    <w:lvl w:ilvl="0" w:tplc="1E6ED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D2"/>
    <w:rsid w:val="0001161A"/>
    <w:rsid w:val="00044D88"/>
    <w:rsid w:val="000456B6"/>
    <w:rsid w:val="000953C8"/>
    <w:rsid w:val="000F05D2"/>
    <w:rsid w:val="000F5997"/>
    <w:rsid w:val="00161E03"/>
    <w:rsid w:val="00187560"/>
    <w:rsid w:val="001D6428"/>
    <w:rsid w:val="001E6475"/>
    <w:rsid w:val="002155EA"/>
    <w:rsid w:val="00234D70"/>
    <w:rsid w:val="00244C96"/>
    <w:rsid w:val="002517BD"/>
    <w:rsid w:val="002A49EE"/>
    <w:rsid w:val="002B1E98"/>
    <w:rsid w:val="002B5F92"/>
    <w:rsid w:val="002F3731"/>
    <w:rsid w:val="0041351A"/>
    <w:rsid w:val="00426306"/>
    <w:rsid w:val="00470E2A"/>
    <w:rsid w:val="00477782"/>
    <w:rsid w:val="004826F5"/>
    <w:rsid w:val="00495312"/>
    <w:rsid w:val="004A4EB3"/>
    <w:rsid w:val="004B4531"/>
    <w:rsid w:val="004B4D47"/>
    <w:rsid w:val="004D46D1"/>
    <w:rsid w:val="004E2F17"/>
    <w:rsid w:val="004F4102"/>
    <w:rsid w:val="00524F76"/>
    <w:rsid w:val="00533381"/>
    <w:rsid w:val="005451B1"/>
    <w:rsid w:val="005477DD"/>
    <w:rsid w:val="00553BBC"/>
    <w:rsid w:val="0056619B"/>
    <w:rsid w:val="0056768B"/>
    <w:rsid w:val="00584228"/>
    <w:rsid w:val="00585818"/>
    <w:rsid w:val="00586B91"/>
    <w:rsid w:val="005B1137"/>
    <w:rsid w:val="005B7AA4"/>
    <w:rsid w:val="005C4606"/>
    <w:rsid w:val="005E3671"/>
    <w:rsid w:val="006024AB"/>
    <w:rsid w:val="00635057"/>
    <w:rsid w:val="00681DC7"/>
    <w:rsid w:val="00687B8E"/>
    <w:rsid w:val="006E5487"/>
    <w:rsid w:val="006F320A"/>
    <w:rsid w:val="007703B9"/>
    <w:rsid w:val="007970A9"/>
    <w:rsid w:val="007D3A0A"/>
    <w:rsid w:val="007D67DC"/>
    <w:rsid w:val="007F459C"/>
    <w:rsid w:val="00824110"/>
    <w:rsid w:val="00854E6C"/>
    <w:rsid w:val="008A7D9A"/>
    <w:rsid w:val="008F0530"/>
    <w:rsid w:val="009825FA"/>
    <w:rsid w:val="009E6F90"/>
    <w:rsid w:val="009F3AF9"/>
    <w:rsid w:val="009F650E"/>
    <w:rsid w:val="00A02ACF"/>
    <w:rsid w:val="00A62E00"/>
    <w:rsid w:val="00A7756A"/>
    <w:rsid w:val="00A83304"/>
    <w:rsid w:val="00A92861"/>
    <w:rsid w:val="00A9366A"/>
    <w:rsid w:val="00AA0A2D"/>
    <w:rsid w:val="00AA7D84"/>
    <w:rsid w:val="00AC2A94"/>
    <w:rsid w:val="00AD2C53"/>
    <w:rsid w:val="00BF3900"/>
    <w:rsid w:val="00BF5A7B"/>
    <w:rsid w:val="00C0271C"/>
    <w:rsid w:val="00C06B5A"/>
    <w:rsid w:val="00C07970"/>
    <w:rsid w:val="00C30C3D"/>
    <w:rsid w:val="00C41DEC"/>
    <w:rsid w:val="00C92B94"/>
    <w:rsid w:val="00C94E7C"/>
    <w:rsid w:val="00CF0DB1"/>
    <w:rsid w:val="00D25EFE"/>
    <w:rsid w:val="00D353D5"/>
    <w:rsid w:val="00D4435C"/>
    <w:rsid w:val="00D72417"/>
    <w:rsid w:val="00E0754F"/>
    <w:rsid w:val="00E74F9D"/>
    <w:rsid w:val="00EC17B4"/>
    <w:rsid w:val="00F31757"/>
    <w:rsid w:val="00FA7C08"/>
    <w:rsid w:val="00FB1DC7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04ED3"/>
  <w15:chartTrackingRefBased/>
  <w15:docId w15:val="{D3634057-DAB5-4CCD-9013-F97A5CD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C53"/>
  </w:style>
  <w:style w:type="paragraph" w:styleId="Heading1">
    <w:name w:val="heading 1"/>
    <w:basedOn w:val="Normal"/>
    <w:link w:val="Heading1Char"/>
    <w:uiPriority w:val="9"/>
    <w:qFormat/>
    <w:rsid w:val="006F320A"/>
    <w:pPr>
      <w:spacing w:before="120" w:after="120" w:line="240" w:lineRule="atLeast"/>
      <w:outlineLvl w:val="0"/>
    </w:pPr>
    <w:rPr>
      <w:rFonts w:ascii="Aachen W01 Bold" w:eastAsia="Times New Roman" w:hAnsi="Aachen W01 Bold" w:cs="Times New Roman"/>
      <w:kern w:val="36"/>
      <w:sz w:val="57"/>
      <w:szCs w:val="57"/>
      <w:lang w:eastAsia="en-AU"/>
    </w:rPr>
  </w:style>
  <w:style w:type="paragraph" w:styleId="Heading2">
    <w:name w:val="heading 2"/>
    <w:aliases w:val="PT Heading 2,Heading for Policy"/>
    <w:basedOn w:val="Normal"/>
    <w:next w:val="Normal"/>
    <w:link w:val="Heading2Char"/>
    <w:uiPriority w:val="9"/>
    <w:unhideWhenUsed/>
    <w:qFormat/>
    <w:rsid w:val="006F320A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320A"/>
    <w:pPr>
      <w:spacing w:before="360" w:after="192" w:line="240" w:lineRule="atLeast"/>
      <w:outlineLvl w:val="2"/>
    </w:pPr>
    <w:rPr>
      <w:rFonts w:ascii="Helvetica W01 Light" w:eastAsia="Times New Roman" w:hAnsi="Helvetica W01 Light" w:cs="Times New Roman"/>
      <w:sz w:val="33"/>
      <w:szCs w:val="33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3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32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32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6F320A"/>
    <w:pPr>
      <w:spacing w:before="240" w:after="240"/>
      <w:ind w:left="2251" w:hanging="471"/>
      <w:outlineLvl w:val="6"/>
    </w:pPr>
    <w:rPr>
      <w:rFonts w:ascii="Arial" w:eastAsiaTheme="majorEastAsia" w:hAnsi="Arial" w:cstheme="majorBidi"/>
      <w:iCs/>
      <w:sz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320A"/>
    <w:pPr>
      <w:spacing w:before="40" w:after="40"/>
      <w:outlineLvl w:val="7"/>
    </w:pPr>
    <w:rPr>
      <w:rFonts w:ascii="Arial" w:eastAsiaTheme="majorEastAsia" w:hAnsi="Arial" w:cstheme="majorBidi"/>
      <w:b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320A"/>
    <w:pPr>
      <w:spacing w:before="40" w:after="40"/>
      <w:outlineLvl w:val="8"/>
    </w:pPr>
    <w:rPr>
      <w:rFonts w:ascii="Arial" w:eastAsiaTheme="majorEastAsia" w:hAnsi="Arial" w:cstheme="majorBidi"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53"/>
  </w:style>
  <w:style w:type="paragraph" w:styleId="Footer">
    <w:name w:val="footer"/>
    <w:basedOn w:val="Normal"/>
    <w:link w:val="FooterChar"/>
    <w:uiPriority w:val="99"/>
    <w:unhideWhenUsed/>
    <w:rsid w:val="00AD2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53"/>
  </w:style>
  <w:style w:type="table" w:styleId="TableGrid">
    <w:name w:val="Table Grid"/>
    <w:basedOn w:val="TableNormal"/>
    <w:uiPriority w:val="39"/>
    <w:rsid w:val="00AD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D2C53"/>
    <w:pPr>
      <w:ind w:left="720"/>
      <w:contextualSpacing/>
    </w:pPr>
  </w:style>
  <w:style w:type="character" w:styleId="Hyperlink">
    <w:name w:val="Hyperlink"/>
    <w:basedOn w:val="DefaultParagraphFont"/>
    <w:unhideWhenUsed/>
    <w:rsid w:val="00470E2A"/>
  </w:style>
  <w:style w:type="character" w:customStyle="1" w:styleId="Heading1Char">
    <w:name w:val="Heading 1 Char"/>
    <w:basedOn w:val="DefaultParagraphFont"/>
    <w:link w:val="Heading1"/>
    <w:uiPriority w:val="9"/>
    <w:rsid w:val="006F320A"/>
    <w:rPr>
      <w:rFonts w:ascii="Aachen W01 Bold" w:eastAsia="Times New Roman" w:hAnsi="Aachen W01 Bold" w:cs="Times New Roman"/>
      <w:kern w:val="36"/>
      <w:sz w:val="57"/>
      <w:szCs w:val="57"/>
      <w:lang w:eastAsia="en-AU"/>
    </w:rPr>
  </w:style>
  <w:style w:type="character" w:customStyle="1" w:styleId="Heading2Char">
    <w:name w:val="Heading 2 Char"/>
    <w:aliases w:val="PT Heading 2 Char,Heading for Policy Char"/>
    <w:basedOn w:val="DefaultParagraphFont"/>
    <w:link w:val="Heading2"/>
    <w:uiPriority w:val="9"/>
    <w:rsid w:val="006F320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20A"/>
    <w:rPr>
      <w:rFonts w:ascii="Helvetica W01 Light" w:eastAsia="Times New Roman" w:hAnsi="Helvetica W01 Light" w:cs="Times New Roman"/>
      <w:sz w:val="33"/>
      <w:szCs w:val="33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F320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F32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F32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F320A"/>
    <w:rPr>
      <w:rFonts w:ascii="Arial" w:eastAsiaTheme="majorEastAsia" w:hAnsi="Arial" w:cstheme="majorBidi"/>
      <w:iCs/>
      <w:sz w:val="21"/>
    </w:rPr>
  </w:style>
  <w:style w:type="character" w:customStyle="1" w:styleId="Heading8Char">
    <w:name w:val="Heading 8 Char"/>
    <w:basedOn w:val="DefaultParagraphFont"/>
    <w:link w:val="Heading8"/>
    <w:uiPriority w:val="9"/>
    <w:rsid w:val="006F320A"/>
    <w:rPr>
      <w:rFonts w:ascii="Arial" w:eastAsiaTheme="majorEastAsia" w:hAnsi="Arial" w:cstheme="majorBidi"/>
      <w:b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F320A"/>
    <w:rPr>
      <w:rFonts w:ascii="Arial" w:eastAsiaTheme="majorEastAsia" w:hAnsi="Arial" w:cstheme="majorBidi"/>
      <w:iCs/>
      <w:color w:val="272727" w:themeColor="text1" w:themeTint="D8"/>
      <w:sz w:val="20"/>
      <w:szCs w:val="21"/>
    </w:rPr>
  </w:style>
  <w:style w:type="paragraph" w:styleId="NormalWeb">
    <w:name w:val="Normal (Web)"/>
    <w:basedOn w:val="Normal"/>
    <w:uiPriority w:val="99"/>
    <w:semiHidden/>
    <w:unhideWhenUsed/>
    <w:rsid w:val="006F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F320A"/>
    <w:rPr>
      <w:b/>
      <w:bCs/>
    </w:rPr>
  </w:style>
  <w:style w:type="paragraph" w:customStyle="1" w:styleId="bhpb-rteelement-3">
    <w:name w:val="bhpb-rteelement-3"/>
    <w:basedOn w:val="Normal"/>
    <w:rsid w:val="006F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hpb-rteelement-4">
    <w:name w:val="bhpb-rteelement-4"/>
    <w:basedOn w:val="Normal"/>
    <w:rsid w:val="006F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6F32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0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F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ableHead">
    <w:name w:val="PT TableHead"/>
    <w:basedOn w:val="Normal"/>
    <w:qFormat/>
    <w:rsid w:val="006F320A"/>
    <w:pPr>
      <w:spacing w:before="120" w:after="120" w:line="240" w:lineRule="auto"/>
    </w:pPr>
    <w:rPr>
      <w:rFonts w:ascii="Arial" w:eastAsia="Times New Roman" w:hAnsi="Arial" w:cs="Times New Roman"/>
      <w:color w:val="FFFFFF" w:themeColor="background1"/>
      <w:sz w:val="21"/>
      <w:szCs w:val="24"/>
      <w:lang w:eastAsia="en-AU"/>
    </w:rPr>
  </w:style>
  <w:style w:type="character" w:customStyle="1" w:styleId="PTClause1Char">
    <w:name w:val="PT Clause 1 Char"/>
    <w:link w:val="PTClause1"/>
    <w:rsid w:val="006F320A"/>
    <w:rPr>
      <w:rFonts w:ascii="Arial" w:hAnsi="Arial"/>
      <w:sz w:val="21"/>
      <w:szCs w:val="24"/>
      <w:lang w:eastAsia="en-AU"/>
    </w:rPr>
  </w:style>
  <w:style w:type="paragraph" w:customStyle="1" w:styleId="PTClause1">
    <w:name w:val="PT Clause 1"/>
    <w:basedOn w:val="Normal"/>
    <w:next w:val="Normal"/>
    <w:link w:val="PTClause1Char"/>
    <w:qFormat/>
    <w:rsid w:val="006F320A"/>
    <w:pPr>
      <w:numPr>
        <w:ilvl w:val="1"/>
        <w:numId w:val="4"/>
      </w:numPr>
      <w:spacing w:after="180" w:line="240" w:lineRule="auto"/>
    </w:pPr>
    <w:rPr>
      <w:rFonts w:ascii="Arial" w:hAnsi="Arial"/>
      <w:sz w:val="21"/>
      <w:szCs w:val="24"/>
      <w:lang w:eastAsia="en-AU"/>
    </w:rPr>
  </w:style>
  <w:style w:type="paragraph" w:customStyle="1" w:styleId="PTClause2">
    <w:name w:val="PT Clause 2"/>
    <w:basedOn w:val="Normal"/>
    <w:next w:val="Normal"/>
    <w:link w:val="PTClause2Char"/>
    <w:qFormat/>
    <w:rsid w:val="006F320A"/>
    <w:pPr>
      <w:spacing w:after="180" w:line="336" w:lineRule="auto"/>
      <w:ind w:left="1673" w:hanging="936"/>
    </w:pPr>
    <w:rPr>
      <w:rFonts w:ascii="Arial" w:eastAsia="Times New Roman" w:hAnsi="Arial" w:cs="Times New Roman"/>
      <w:sz w:val="21"/>
      <w:szCs w:val="24"/>
      <w:lang w:eastAsia="en-AU"/>
    </w:rPr>
  </w:style>
  <w:style w:type="paragraph" w:customStyle="1" w:styleId="PTClause3">
    <w:name w:val="PT Clause 3"/>
    <w:basedOn w:val="Normal"/>
    <w:next w:val="Normal"/>
    <w:qFormat/>
    <w:rsid w:val="006F320A"/>
    <w:pPr>
      <w:spacing w:after="180" w:line="336" w:lineRule="auto"/>
      <w:ind w:left="3096" w:hanging="936"/>
    </w:pPr>
    <w:rPr>
      <w:rFonts w:ascii="Arial" w:eastAsia="Times New Roman" w:hAnsi="Arial" w:cs="Times New Roman"/>
      <w:sz w:val="21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32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320A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nhideWhenUsed/>
    <w:rsid w:val="006F32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320A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F320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F320A"/>
    <w:pPr>
      <w:widowControl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3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20A"/>
    <w:rPr>
      <w:b/>
      <w:bCs/>
      <w:sz w:val="20"/>
      <w:szCs w:val="20"/>
    </w:rPr>
  </w:style>
  <w:style w:type="paragraph" w:customStyle="1" w:styleId="Tablebody">
    <w:name w:val="Table_body"/>
    <w:basedOn w:val="Normal"/>
    <w:rsid w:val="006F320A"/>
    <w:pPr>
      <w:spacing w:after="0" w:line="240" w:lineRule="auto"/>
    </w:pPr>
    <w:rPr>
      <w:rFonts w:ascii="Arial" w:eastAsia="Times New Roman" w:hAnsi="Arial" w:cs="Times New Roman"/>
      <w:bCs/>
      <w:color w:val="000000"/>
      <w:sz w:val="20"/>
      <w:szCs w:val="14"/>
      <w:u w:color="000080"/>
    </w:rPr>
  </w:style>
  <w:style w:type="character" w:styleId="FollowedHyperlink">
    <w:name w:val="FollowedHyperlink"/>
    <w:basedOn w:val="DefaultParagraphFont"/>
    <w:uiPriority w:val="99"/>
    <w:semiHidden/>
    <w:unhideWhenUsed/>
    <w:rsid w:val="006F320A"/>
    <w:rPr>
      <w:color w:val="954F72" w:themeColor="followedHyperlink"/>
      <w:u w:val="single"/>
    </w:rPr>
  </w:style>
  <w:style w:type="paragraph" w:customStyle="1" w:styleId="ARH2">
    <w:name w:val="AR H2"/>
    <w:basedOn w:val="Heading2"/>
    <w:qFormat/>
    <w:rsid w:val="006F320A"/>
    <w:pPr>
      <w:keepNext w:val="0"/>
      <w:keepLines w:val="0"/>
      <w:numPr>
        <w:ilvl w:val="1"/>
      </w:numPr>
      <w:spacing w:before="240" w:after="240"/>
      <w:ind w:left="720" w:hanging="360"/>
    </w:pPr>
    <w:rPr>
      <w:b/>
      <w:color w:val="auto"/>
      <w:sz w:val="21"/>
    </w:rPr>
  </w:style>
  <w:style w:type="paragraph" w:customStyle="1" w:styleId="Style1">
    <w:name w:val="Style1"/>
    <w:basedOn w:val="ListParagraph"/>
    <w:link w:val="Style1Char"/>
    <w:qFormat/>
    <w:rsid w:val="006F320A"/>
    <w:pPr>
      <w:numPr>
        <w:numId w:val="4"/>
      </w:numPr>
      <w:spacing w:before="360" w:after="0" w:line="360" w:lineRule="auto"/>
      <w:ind w:left="567" w:hanging="567"/>
      <w:contextualSpacing w:val="0"/>
    </w:pPr>
    <w:rPr>
      <w:rFonts w:ascii="Arial" w:hAnsi="Arial" w:cs="Arial"/>
      <w:b/>
      <w:sz w:val="24"/>
      <w:szCs w:val="24"/>
    </w:rPr>
  </w:style>
  <w:style w:type="paragraph" w:customStyle="1" w:styleId="Style2">
    <w:name w:val="Style2"/>
    <w:basedOn w:val="PTClause1"/>
    <w:link w:val="Style2Char"/>
    <w:qFormat/>
    <w:rsid w:val="006F320A"/>
  </w:style>
  <w:style w:type="character" w:customStyle="1" w:styleId="ListParagraphChar">
    <w:name w:val="List Paragraph Char"/>
    <w:basedOn w:val="DefaultParagraphFont"/>
    <w:link w:val="ListParagraph"/>
    <w:uiPriority w:val="34"/>
    <w:rsid w:val="006F320A"/>
  </w:style>
  <w:style w:type="character" w:customStyle="1" w:styleId="Style1Char">
    <w:name w:val="Style1 Char"/>
    <w:basedOn w:val="ListParagraphChar"/>
    <w:link w:val="Style1"/>
    <w:rsid w:val="006F320A"/>
    <w:rPr>
      <w:rFonts w:ascii="Arial" w:hAnsi="Arial" w:cs="Arial"/>
      <w:b/>
      <w:sz w:val="24"/>
      <w:szCs w:val="24"/>
    </w:rPr>
  </w:style>
  <w:style w:type="paragraph" w:customStyle="1" w:styleId="Style3">
    <w:name w:val="Style3"/>
    <w:basedOn w:val="PTClause2"/>
    <w:link w:val="Style3Char"/>
    <w:qFormat/>
    <w:rsid w:val="006F320A"/>
    <w:pPr>
      <w:numPr>
        <w:ilvl w:val="2"/>
        <w:numId w:val="4"/>
      </w:numPr>
      <w:spacing w:line="240" w:lineRule="auto"/>
      <w:ind w:leftChars="510" w:left="1842" w:hanging="720"/>
    </w:pPr>
  </w:style>
  <w:style w:type="character" w:customStyle="1" w:styleId="Style2Char">
    <w:name w:val="Style2 Char"/>
    <w:basedOn w:val="PTClause1Char"/>
    <w:link w:val="Style2"/>
    <w:rsid w:val="006F320A"/>
    <w:rPr>
      <w:rFonts w:ascii="Arial" w:hAnsi="Arial"/>
      <w:sz w:val="21"/>
      <w:szCs w:val="24"/>
      <w:lang w:eastAsia="en-AU"/>
    </w:rPr>
  </w:style>
  <w:style w:type="paragraph" w:customStyle="1" w:styleId="Style4">
    <w:name w:val="Style4"/>
    <w:basedOn w:val="Normal"/>
    <w:link w:val="Style4Char"/>
    <w:qFormat/>
    <w:rsid w:val="006F320A"/>
    <w:pPr>
      <w:spacing w:after="240"/>
      <w:ind w:left="567"/>
    </w:pPr>
    <w:rPr>
      <w:rFonts w:ascii="Arial" w:hAnsi="Arial" w:cs="Arial"/>
      <w:sz w:val="21"/>
      <w:szCs w:val="21"/>
    </w:rPr>
  </w:style>
  <w:style w:type="character" w:customStyle="1" w:styleId="PTClause2Char">
    <w:name w:val="PT Clause 2 Char"/>
    <w:basedOn w:val="DefaultParagraphFont"/>
    <w:link w:val="PTClause2"/>
    <w:rsid w:val="006F320A"/>
    <w:rPr>
      <w:rFonts w:ascii="Arial" w:eastAsia="Times New Roman" w:hAnsi="Arial" w:cs="Times New Roman"/>
      <w:sz w:val="21"/>
      <w:szCs w:val="24"/>
      <w:lang w:eastAsia="en-AU"/>
    </w:rPr>
  </w:style>
  <w:style w:type="character" w:customStyle="1" w:styleId="Style3Char">
    <w:name w:val="Style3 Char"/>
    <w:basedOn w:val="PTClause2Char"/>
    <w:link w:val="Style3"/>
    <w:rsid w:val="006F320A"/>
    <w:rPr>
      <w:rFonts w:ascii="Arial" w:eastAsia="Times New Roman" w:hAnsi="Arial" w:cs="Times New Roman"/>
      <w:sz w:val="21"/>
      <w:szCs w:val="24"/>
      <w:lang w:eastAsia="en-AU"/>
    </w:rPr>
  </w:style>
  <w:style w:type="table" w:customStyle="1" w:styleId="ListTable3-Accent11">
    <w:name w:val="List Table 3 - Accent 11"/>
    <w:basedOn w:val="TableNormal"/>
    <w:uiPriority w:val="48"/>
    <w:rsid w:val="006F32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Style4Char">
    <w:name w:val="Style4 Char"/>
    <w:basedOn w:val="DefaultParagraphFont"/>
    <w:link w:val="Style4"/>
    <w:rsid w:val="006F320A"/>
    <w:rPr>
      <w:rFonts w:ascii="Arial" w:hAnsi="Arial" w:cs="Arial"/>
      <w:sz w:val="21"/>
      <w:szCs w:val="21"/>
    </w:rPr>
  </w:style>
  <w:style w:type="table" w:customStyle="1" w:styleId="GridTable4-Accent11">
    <w:name w:val="Grid Table 4 - Accent 11"/>
    <w:basedOn w:val="TableNormal"/>
    <w:uiPriority w:val="49"/>
    <w:rsid w:val="006F32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6F320A"/>
  </w:style>
  <w:style w:type="table" w:customStyle="1" w:styleId="ListTable2-Accent51">
    <w:name w:val="List Table 2 - Accent 51"/>
    <w:basedOn w:val="TableNormal"/>
    <w:uiPriority w:val="47"/>
    <w:rsid w:val="006F32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ghtList-Accent1">
    <w:name w:val="Light List Accent 1"/>
    <w:basedOn w:val="TableNormal"/>
    <w:uiPriority w:val="61"/>
    <w:rsid w:val="006F320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ARTablelabel">
    <w:name w:val="AR Table label"/>
    <w:basedOn w:val="Normal"/>
    <w:qFormat/>
    <w:rsid w:val="006F320A"/>
    <w:pPr>
      <w:spacing w:before="40" w:after="40"/>
    </w:pPr>
    <w:rPr>
      <w:rFonts w:ascii="Arial" w:hAnsi="Arial"/>
      <w:b/>
      <w:sz w:val="20"/>
    </w:rPr>
  </w:style>
  <w:style w:type="paragraph" w:customStyle="1" w:styleId="ARTablecelltext">
    <w:name w:val="AR Table cell text"/>
    <w:basedOn w:val="Normal"/>
    <w:qFormat/>
    <w:rsid w:val="006F320A"/>
    <w:pPr>
      <w:spacing w:before="40" w:after="40"/>
    </w:pPr>
    <w:rPr>
      <w:rFonts w:ascii="Arial" w:hAnsi="Arial"/>
      <w:bCs/>
      <w:sz w:val="20"/>
    </w:rPr>
  </w:style>
  <w:style w:type="paragraph" w:styleId="BodyTextIndent">
    <w:name w:val="Body Text Indent"/>
    <w:basedOn w:val="Normal"/>
    <w:link w:val="BodyTextIndentChar"/>
    <w:rsid w:val="00FA7C08"/>
    <w:pPr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FA7C08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FA7C08"/>
    <w:pPr>
      <w:spacing w:after="0" w:line="240" w:lineRule="auto"/>
      <w:ind w:firstLine="360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FA7C08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3">
    <w:name w:val="Body Text 3"/>
    <w:basedOn w:val="Normal"/>
    <w:link w:val="BodyText3Char"/>
    <w:rsid w:val="00A936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AU"/>
    </w:rPr>
  </w:style>
  <w:style w:type="character" w:customStyle="1" w:styleId="BodyText3Char">
    <w:name w:val="Body Text 3 Char"/>
    <w:basedOn w:val="DefaultParagraphFont"/>
    <w:link w:val="BodyText3"/>
    <w:rsid w:val="00A9366A"/>
    <w:rPr>
      <w:rFonts w:ascii="Times New Roman" w:eastAsia="Times New Roman" w:hAnsi="Times New Roman" w:cs="Times New Roman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lii.edu.au/au/legis/nsw/consol_act/papipa199846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gd.nsw.gov.au/lawlink/privacynsw/ll_pnsw.nsf/pages/PNSW_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77025FB-C3B0-4957-B8C9-1F9C285F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Sheelagh Callaghan</dc:creator>
  <cp:keywords/>
  <dc:description/>
  <cp:lastModifiedBy>Alice Jackson</cp:lastModifiedBy>
  <cp:revision>3</cp:revision>
  <cp:lastPrinted>2016-06-21T00:27:00Z</cp:lastPrinted>
  <dcterms:created xsi:type="dcterms:W3CDTF">2018-02-06T03:34:00Z</dcterms:created>
  <dcterms:modified xsi:type="dcterms:W3CDTF">2018-02-06T03:36:00Z</dcterms:modified>
</cp:coreProperties>
</file>