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F4FD" w14:textId="692D9DDE" w:rsidR="00916123" w:rsidRPr="00494269" w:rsidRDefault="000233DA" w:rsidP="0053760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13C5A103">
            <wp:simplePos x="0" y="0"/>
            <wp:positionH relativeFrom="margin">
              <wp:align>left</wp:align>
            </wp:positionH>
            <wp:positionV relativeFrom="paragraph">
              <wp:posOffset>245</wp:posOffset>
            </wp:positionV>
            <wp:extent cx="701675" cy="701675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BF0D1D">
        <w:rPr>
          <w:rFonts w:ascii="Arial" w:hAnsi="Arial" w:cs="Arial"/>
          <w:b/>
          <w:bCs/>
          <w:sz w:val="20"/>
          <w:szCs w:val="20"/>
          <w:u w:val="single"/>
        </w:rPr>
        <w:t>Impact Assessment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7C7DDAB8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91365C">
        <w:rPr>
          <w:rFonts w:ascii="Arial" w:hAnsi="Arial" w:cs="Arial"/>
          <w:i/>
          <w:iCs/>
          <w:sz w:val="20"/>
          <w:szCs w:val="20"/>
        </w:rPr>
        <w:t>Report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 must be completed in accordance with the </w:t>
      </w:r>
      <w:hyperlink r:id="rId9" w:history="1">
        <w:r w:rsidRPr="00404F0C">
          <w:rPr>
            <w:rStyle w:val="Hyperlink"/>
            <w:rFonts w:ascii="Arial" w:hAnsi="Arial" w:cs="Arial"/>
            <w:i/>
            <w:iCs/>
            <w:sz w:val="20"/>
            <w:szCs w:val="20"/>
          </w:rPr>
          <w:t>Commercial Activities</w:t>
        </w:r>
      </w:hyperlink>
      <w:r w:rsidR="006F5A3A">
        <w:rPr>
          <w:rStyle w:val="Hyperlink"/>
          <w:rFonts w:ascii="Arial" w:hAnsi="Arial" w:cs="Arial"/>
          <w:i/>
          <w:iCs/>
          <w:sz w:val="20"/>
          <w:szCs w:val="20"/>
        </w:rPr>
        <w:t xml:space="preserve"> Policy</w:t>
      </w:r>
      <w:r w:rsidR="0030243C" w:rsidRPr="0030243C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 xml:space="preserve"> and its associated</w:t>
      </w:r>
      <w:r w:rsidR="0030243C">
        <w:rPr>
          <w:rStyle w:val="Hyperlink"/>
          <w:rFonts w:ascii="Arial" w:hAnsi="Arial" w:cs="Arial"/>
          <w:i/>
          <w:iCs/>
          <w:sz w:val="20"/>
          <w:szCs w:val="20"/>
        </w:rPr>
        <w:t xml:space="preserve"> </w:t>
      </w:r>
      <w:r w:rsidR="00A42DC2">
        <w:rPr>
          <w:rStyle w:val="Hyperlink"/>
          <w:rFonts w:ascii="Arial" w:hAnsi="Arial" w:cs="Arial"/>
          <w:i/>
          <w:iCs/>
          <w:sz w:val="20"/>
          <w:szCs w:val="20"/>
        </w:rPr>
        <w:t>P</w:t>
      </w:r>
      <w:r w:rsidR="0030243C">
        <w:rPr>
          <w:rStyle w:val="Hyperlink"/>
          <w:rFonts w:ascii="Arial" w:hAnsi="Arial" w:cs="Arial"/>
          <w:i/>
          <w:iCs/>
          <w:sz w:val="20"/>
          <w:szCs w:val="20"/>
        </w:rPr>
        <w:t>rocedure</w:t>
      </w:r>
      <w:r w:rsidRPr="00E5091D">
        <w:rPr>
          <w:rFonts w:ascii="Arial" w:hAnsi="Arial" w:cs="Arial"/>
          <w:i/>
          <w:iCs/>
          <w:sz w:val="20"/>
          <w:szCs w:val="20"/>
        </w:rPr>
        <w:t>.</w:t>
      </w:r>
      <w:r w:rsidR="00494269">
        <w:rPr>
          <w:rFonts w:ascii="Arial" w:hAnsi="Arial" w:cs="Arial"/>
          <w:i/>
          <w:iCs/>
          <w:sz w:val="20"/>
          <w:szCs w:val="20"/>
        </w:rPr>
        <w:t xml:space="preserve"> </w:t>
      </w:r>
      <w:r w:rsidR="004C1CA1">
        <w:rPr>
          <w:rFonts w:ascii="Arial" w:hAnsi="Arial" w:cs="Arial"/>
          <w:i/>
          <w:iCs/>
          <w:sz w:val="20"/>
          <w:szCs w:val="20"/>
        </w:rPr>
        <w:t xml:space="preserve">This form is designed to assist </w:t>
      </w:r>
      <w:r w:rsidR="003A2DD8">
        <w:rPr>
          <w:rFonts w:ascii="Arial" w:hAnsi="Arial" w:cs="Arial"/>
          <w:i/>
          <w:iCs/>
          <w:sz w:val="20"/>
          <w:szCs w:val="20"/>
        </w:rPr>
        <w:t>in determining if a</w:t>
      </w:r>
      <w:r w:rsidR="003309D8">
        <w:rPr>
          <w:rFonts w:ascii="Arial" w:hAnsi="Arial" w:cs="Arial"/>
          <w:i/>
          <w:iCs/>
          <w:sz w:val="20"/>
          <w:szCs w:val="20"/>
        </w:rPr>
        <w:t xml:space="preserve"> proposed activity is </w:t>
      </w:r>
      <w:r w:rsidR="004C1CA1">
        <w:rPr>
          <w:rFonts w:ascii="Arial" w:hAnsi="Arial" w:cs="Arial"/>
          <w:i/>
          <w:iCs/>
          <w:sz w:val="20"/>
          <w:szCs w:val="20"/>
        </w:rPr>
        <w:t>a commercial activity.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4C1CA1" w:rsidRPr="00B223E6" w14:paraId="02669844" w14:textId="77777777" w:rsidTr="00C95AD5">
        <w:tc>
          <w:tcPr>
            <w:tcW w:w="10485" w:type="dxa"/>
            <w:gridSpan w:val="2"/>
            <w:shd w:val="clear" w:color="auto" w:fill="E2F0FC"/>
          </w:tcPr>
          <w:p w14:paraId="1E7ED2B8" w14:textId="764DEFF8" w:rsidR="004C1CA1" w:rsidRPr="00B223E6" w:rsidRDefault="004C1CA1" w:rsidP="005509C5">
            <w:pPr>
              <w:pStyle w:val="Heading1"/>
              <w:spacing w:before="60"/>
            </w:pPr>
            <w:r>
              <w:t xml:space="preserve">Responsible Officer </w:t>
            </w:r>
            <w:r w:rsidRPr="00B223E6">
              <w:t>Details</w:t>
            </w:r>
          </w:p>
        </w:tc>
      </w:tr>
      <w:tr w:rsidR="004C1CA1" w:rsidRPr="00CA440F" w14:paraId="2C1D69B3" w14:textId="77777777" w:rsidTr="00C95AD5">
        <w:tc>
          <w:tcPr>
            <w:tcW w:w="2122" w:type="dxa"/>
            <w:vAlign w:val="center"/>
          </w:tcPr>
          <w:p w14:paraId="34EC1DC1" w14:textId="77777777" w:rsidR="004C1CA1" w:rsidRPr="0026341D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341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Style w:val="Style1"/>
              <w:rFonts w:cs="Arial"/>
              <w:szCs w:val="20"/>
            </w:rPr>
            <w:id w:val="-2016522469"/>
            <w:placeholder>
              <w:docPart w:val="83B1F6A006BC455C994B882397BEC4B8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8363" w:type="dxa"/>
              </w:tcPr>
              <w:p w14:paraId="613E3FAB" w14:textId="77777777" w:rsidR="004C1CA1" w:rsidRPr="0026341D" w:rsidRDefault="004C1CA1" w:rsidP="0053760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634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C1CA1" w:rsidRPr="00CA440F" w14:paraId="7ACF7EF2" w14:textId="77777777" w:rsidTr="00C95AD5">
        <w:tc>
          <w:tcPr>
            <w:tcW w:w="2122" w:type="dxa"/>
            <w:vAlign w:val="center"/>
          </w:tcPr>
          <w:p w14:paraId="7F6CC50D" w14:textId="77777777" w:rsidR="004C1CA1" w:rsidRPr="0026341D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341D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sdt>
          <w:sdtPr>
            <w:rPr>
              <w:rStyle w:val="Style2"/>
              <w:rFonts w:cs="Arial"/>
              <w:szCs w:val="20"/>
            </w:rPr>
            <w:id w:val="655268321"/>
            <w:placeholder>
              <w:docPart w:val="510423F8E8204BC990E4D28E58E639D2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8363" w:type="dxa"/>
              </w:tcPr>
              <w:p w14:paraId="0AD07970" w14:textId="77777777" w:rsidR="004C1CA1" w:rsidRPr="0026341D" w:rsidRDefault="004C1CA1" w:rsidP="0053760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634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C1CA1" w:rsidRPr="00CA440F" w14:paraId="6920A678" w14:textId="77777777" w:rsidTr="00C95AD5">
        <w:tc>
          <w:tcPr>
            <w:tcW w:w="2122" w:type="dxa"/>
            <w:vAlign w:val="center"/>
          </w:tcPr>
          <w:p w14:paraId="05461223" w14:textId="6F7A65C1" w:rsidR="004C1CA1" w:rsidRPr="0026341D" w:rsidRDefault="004C1CA1" w:rsidP="0053760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341D">
              <w:rPr>
                <w:rFonts w:ascii="Arial" w:hAnsi="Arial" w:cs="Arial"/>
                <w:sz w:val="20"/>
                <w:szCs w:val="20"/>
              </w:rPr>
              <w:t xml:space="preserve">Business Unit </w:t>
            </w:r>
            <w:r w:rsidR="003B57DD" w:rsidRPr="0026341D">
              <w:rPr>
                <w:rFonts w:ascii="Arial" w:hAnsi="Arial" w:cs="Arial"/>
                <w:sz w:val="20"/>
                <w:szCs w:val="20"/>
              </w:rPr>
              <w:t>/ Division</w:t>
            </w:r>
          </w:p>
        </w:tc>
        <w:sdt>
          <w:sdtPr>
            <w:rPr>
              <w:rStyle w:val="Style3"/>
              <w:rFonts w:cs="Arial"/>
              <w:szCs w:val="20"/>
            </w:rPr>
            <w:id w:val="-1650596937"/>
            <w:placeholder>
              <w:docPart w:val="73A5718E0C854FECB176804BA5FF2CB1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8363" w:type="dxa"/>
              </w:tcPr>
              <w:p w14:paraId="6C3284E1" w14:textId="77777777" w:rsidR="004C1CA1" w:rsidRPr="0026341D" w:rsidRDefault="004C1CA1" w:rsidP="0053760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634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9BBC7AA" w14:textId="77777777" w:rsidR="004C1CA1" w:rsidRDefault="004C1CA1" w:rsidP="004C1CA1">
      <w:pPr>
        <w:spacing w:after="0" w:line="240" w:lineRule="auto"/>
        <w:rPr>
          <w:sz w:val="10"/>
          <w:szCs w:val="10"/>
        </w:rPr>
      </w:pPr>
    </w:p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122"/>
        <w:gridCol w:w="8363"/>
      </w:tblGrid>
      <w:tr w:rsidR="003B57DD" w:rsidRPr="00B223E6" w14:paraId="579F9AC5" w14:textId="77777777" w:rsidTr="00C95AD5">
        <w:tc>
          <w:tcPr>
            <w:tcW w:w="10485" w:type="dxa"/>
            <w:gridSpan w:val="2"/>
            <w:shd w:val="clear" w:color="auto" w:fill="E2F0FC"/>
          </w:tcPr>
          <w:p w14:paraId="2B6833FF" w14:textId="1486A971" w:rsidR="003B57DD" w:rsidRPr="00B223E6" w:rsidRDefault="003B57DD" w:rsidP="005509C5">
            <w:pPr>
              <w:pStyle w:val="Heading1"/>
              <w:spacing w:before="60"/>
            </w:pPr>
            <w:r>
              <w:t xml:space="preserve">Commercial Activity </w:t>
            </w:r>
            <w:r w:rsidRPr="00B223E6">
              <w:t>Details</w:t>
            </w:r>
          </w:p>
        </w:tc>
      </w:tr>
      <w:tr w:rsidR="003B57DD" w:rsidRPr="00CA440F" w14:paraId="5D4E49E7" w14:textId="77777777" w:rsidTr="00C95AD5">
        <w:tc>
          <w:tcPr>
            <w:tcW w:w="2122" w:type="dxa"/>
            <w:vAlign w:val="center"/>
          </w:tcPr>
          <w:p w14:paraId="21016F4E" w14:textId="1FEDE79A" w:rsidR="003B57DD" w:rsidRPr="0026341D" w:rsidRDefault="003309D8" w:rsidP="0053760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="003B57DD" w:rsidRPr="0026341D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sdt>
          <w:sdtPr>
            <w:rPr>
              <w:rStyle w:val="Style1"/>
              <w:rFonts w:cs="Arial"/>
              <w:szCs w:val="20"/>
            </w:rPr>
            <w:id w:val="1484122142"/>
            <w:placeholder>
              <w:docPart w:val="F9A7632509C7446D81E1A77A20FCA890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8363" w:type="dxa"/>
              </w:tcPr>
              <w:p w14:paraId="4F17C0DA" w14:textId="77777777" w:rsidR="003B57DD" w:rsidRPr="0026341D" w:rsidRDefault="003B57DD" w:rsidP="00537600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634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FC9652C" w14:textId="77777777" w:rsidR="003B57DD" w:rsidRDefault="003B57DD" w:rsidP="00E5091D">
      <w:pPr>
        <w:spacing w:after="0" w:line="240" w:lineRule="auto"/>
        <w:rPr>
          <w:sz w:val="10"/>
          <w:szCs w:val="10"/>
        </w:rPr>
      </w:pPr>
    </w:p>
    <w:p w14:paraId="4169C865" w14:textId="13C61A83" w:rsidR="00E638E8" w:rsidRPr="00F36430" w:rsidRDefault="00E638E8" w:rsidP="00F3643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36430">
        <w:rPr>
          <w:rFonts w:ascii="Arial" w:hAnsi="Arial" w:cs="Arial"/>
          <w:b/>
          <w:bCs/>
          <w:sz w:val="20"/>
          <w:szCs w:val="20"/>
        </w:rPr>
        <w:t xml:space="preserve">The purpose of the impact assessment is to determine </w:t>
      </w:r>
      <w:r w:rsidR="00F36430" w:rsidRPr="00F36430">
        <w:rPr>
          <w:rFonts w:ascii="Arial" w:hAnsi="Arial" w:cs="Arial"/>
          <w:b/>
          <w:bCs/>
          <w:sz w:val="20"/>
          <w:szCs w:val="20"/>
        </w:rPr>
        <w:t>an approximate impact</w:t>
      </w:r>
      <w:r w:rsidRPr="00F36430">
        <w:rPr>
          <w:rFonts w:ascii="Arial" w:hAnsi="Arial" w:cs="Arial"/>
          <w:b/>
          <w:bCs/>
          <w:sz w:val="20"/>
          <w:szCs w:val="20"/>
        </w:rPr>
        <w:t xml:space="preserve"> rating for each category to inform </w:t>
      </w:r>
      <w:r w:rsidR="003F1385">
        <w:rPr>
          <w:rFonts w:ascii="Arial" w:hAnsi="Arial" w:cs="Arial"/>
          <w:b/>
          <w:bCs/>
          <w:sz w:val="20"/>
          <w:szCs w:val="20"/>
        </w:rPr>
        <w:t xml:space="preserve">the process required for </w:t>
      </w:r>
      <w:r w:rsidR="003309D8">
        <w:rPr>
          <w:rFonts w:ascii="Arial" w:hAnsi="Arial" w:cs="Arial"/>
          <w:b/>
          <w:bCs/>
          <w:sz w:val="20"/>
          <w:szCs w:val="20"/>
        </w:rPr>
        <w:t xml:space="preserve">application and </w:t>
      </w:r>
      <w:r w:rsidR="003F1385">
        <w:rPr>
          <w:rFonts w:ascii="Arial" w:hAnsi="Arial" w:cs="Arial"/>
          <w:b/>
          <w:bCs/>
          <w:sz w:val="20"/>
          <w:szCs w:val="20"/>
        </w:rPr>
        <w:t>approval of the commercial activity</w:t>
      </w:r>
      <w:r w:rsidR="00F36430" w:rsidRPr="00F36430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6350A486" w14:textId="77777777" w:rsidR="00E638E8" w:rsidRDefault="00E638E8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26341D" w:rsidRPr="00FA6C1D" w14:paraId="4A593F58" w14:textId="77777777" w:rsidTr="0026341D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2C93E6A" w14:textId="77777777" w:rsidR="0026341D" w:rsidRPr="0026341D" w:rsidRDefault="0026341D" w:rsidP="00C95AD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Risk Category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5FF16269" w14:textId="6F064DD2" w:rsidR="0026341D" w:rsidRPr="0026341D" w:rsidRDefault="00E232B5" w:rsidP="00C95AD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Assessed Impact</w:t>
            </w:r>
          </w:p>
        </w:tc>
      </w:tr>
      <w:tr w:rsidR="00C95AD5" w:rsidRPr="00FA6C1D" w14:paraId="7D579D44" w14:textId="77777777" w:rsidTr="00C95AD5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7BDF8E80" w14:textId="3BC562B5" w:rsidR="00C95AD5" w:rsidRPr="0026341D" w:rsidRDefault="00C95AD5" w:rsidP="00C95AD5">
            <w:pPr>
              <w:spacing w:before="60" w:after="60"/>
              <w:rPr>
                <w:rStyle w:val="Style1"/>
                <w:b/>
                <w:bCs/>
                <w:szCs w:val="20"/>
              </w:rPr>
            </w:pPr>
            <w:r w:rsidRPr="0026341D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</w:tc>
      </w:tr>
      <w:tr w:rsidR="00C95AD5" w:rsidRPr="00FA6C1D" w14:paraId="261A842E" w14:textId="5C8BDA62" w:rsidTr="0026341D">
        <w:tc>
          <w:tcPr>
            <w:tcW w:w="4390" w:type="dxa"/>
            <w:vAlign w:val="center"/>
          </w:tcPr>
          <w:p w14:paraId="7003D9A1" w14:textId="30D8CD6C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Projected Revenue (whole of life)</w:t>
            </w:r>
          </w:p>
        </w:tc>
        <w:sdt>
          <w:sdtPr>
            <w:rPr>
              <w:rStyle w:val="Style3"/>
              <w:rFonts w:cs="Arial"/>
              <w:szCs w:val="20"/>
            </w:rPr>
            <w:id w:val="-1640568466"/>
            <w:placeholder>
              <w:docPart w:val="02E5C6C3CB4645C1B760E61C76939190"/>
            </w:placeholder>
            <w:showingPlcHdr/>
            <w:comboBox>
              <w:listItem w:value="Choose an item."/>
              <w:listItem w:displayText="LOW - Less than $1million" w:value="LOW - Less than $1million"/>
              <w:listItem w:displayText="MODERATE - $1million to &lt;$10 million" w:value="MODERATE - $1million to &lt;$10 million"/>
              <w:listItem w:displayText="HIGH - &gt;$10 million" w:value="HIGH - &gt;$10 million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vAlign w:val="center"/>
              </w:tcPr>
              <w:p w14:paraId="7C45CF12" w14:textId="4D15A935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szCs w:val="20"/>
                  </w:rPr>
                </w:pPr>
                <w:r w:rsidRPr="0026341D">
                  <w:rPr>
                    <w:rStyle w:val="Style1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4FFE6438" w14:textId="7089BDC1" w:rsidTr="0026341D">
        <w:trPr>
          <w:trHeight w:val="215"/>
        </w:trPr>
        <w:tc>
          <w:tcPr>
            <w:tcW w:w="4390" w:type="dxa"/>
            <w:vAlign w:val="center"/>
          </w:tcPr>
          <w:p w14:paraId="58006677" w14:textId="113F7C79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Projected Cost (whole of life)</w:t>
            </w:r>
          </w:p>
        </w:tc>
        <w:sdt>
          <w:sdtPr>
            <w:rPr>
              <w:rStyle w:val="Style3"/>
              <w:rFonts w:cs="Arial"/>
              <w:szCs w:val="20"/>
            </w:rPr>
            <w:id w:val="730739469"/>
            <w:placeholder>
              <w:docPart w:val="15FDB3A6DDCB49C79DAA84C702D2232F"/>
            </w:placeholder>
            <w:showingPlcHdr/>
            <w:comboBox>
              <w:listItem w:value="Choose an item."/>
              <w:listItem w:displayText="LOW - Less than $1million" w:value="LOW - Less than $1million"/>
              <w:listItem w:displayText="MODERATE - $1million to &lt;$10 million" w:value="MODERATE - $1million to &lt;$10 million"/>
              <w:listItem w:displayText="HIGH - &gt;$10 million" w:value="HIGH - &gt;$10 million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vAlign w:val="center"/>
              </w:tcPr>
              <w:p w14:paraId="2267D02E" w14:textId="5A2F4C54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szCs w:val="20"/>
                  </w:rPr>
                </w:pPr>
                <w:r w:rsidRPr="0026341D">
                  <w:rPr>
                    <w:rStyle w:val="Style1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5D3FC572" w14:textId="77777777" w:rsidTr="00C95AD5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50A97AF8" w14:textId="38856B9A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b/>
                <w:bCs/>
                <w:szCs w:val="20"/>
              </w:rPr>
            </w:pPr>
            <w:r w:rsidRPr="0026341D">
              <w:rPr>
                <w:rStyle w:val="Style1"/>
                <w:b/>
                <w:bCs/>
                <w:szCs w:val="20"/>
              </w:rPr>
              <w:t>Strategic</w:t>
            </w:r>
          </w:p>
        </w:tc>
      </w:tr>
      <w:tr w:rsidR="00C95AD5" w:rsidRPr="00FA6C1D" w14:paraId="1A374062" w14:textId="77777777" w:rsidTr="0026341D">
        <w:tc>
          <w:tcPr>
            <w:tcW w:w="4390" w:type="dxa"/>
            <w:shd w:val="clear" w:color="auto" w:fill="auto"/>
            <w:vAlign w:val="center"/>
          </w:tcPr>
          <w:p w14:paraId="4E25BA1A" w14:textId="5A7F3620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Object of the University</w:t>
            </w:r>
            <w:r w:rsidR="00CA4335">
              <w:rPr>
                <w:rStyle w:val="Style3"/>
                <w:rFonts w:cs="Arial"/>
                <w:szCs w:val="20"/>
              </w:rPr>
              <w:t xml:space="preserve"> </w:t>
            </w:r>
            <w:r w:rsidR="00CA4335">
              <w:rPr>
                <w:rStyle w:val="Style3"/>
                <w:szCs w:val="20"/>
              </w:rPr>
              <w:t xml:space="preserve">(as per the </w:t>
            </w:r>
            <w:hyperlink r:id="rId10" w:anchor="sec.6" w:history="1">
              <w:r w:rsidR="00CA4335" w:rsidRPr="00E232B5">
                <w:rPr>
                  <w:rStyle w:val="Hyperlink"/>
                  <w:rFonts w:ascii="Arial" w:hAnsi="Arial"/>
                  <w:sz w:val="20"/>
                  <w:szCs w:val="20"/>
                </w:rPr>
                <w:t>University of Newcastle Act</w:t>
              </w:r>
            </w:hyperlink>
            <w:r w:rsidR="00CA4335">
              <w:rPr>
                <w:rStyle w:val="Style3"/>
                <w:szCs w:val="20"/>
              </w:rPr>
              <w:t>)</w:t>
            </w:r>
          </w:p>
        </w:tc>
        <w:sdt>
          <w:sdtPr>
            <w:rPr>
              <w:rStyle w:val="Style3"/>
              <w:rFonts w:cs="Arial"/>
              <w:szCs w:val="20"/>
            </w:rPr>
            <w:id w:val="1423216655"/>
            <w:placeholder>
              <w:docPart w:val="C48D9FDA84E547F78F03FE7EFB406AC0"/>
            </w:placeholder>
            <w:showingPlcHdr/>
            <w:comboBox>
              <w:listItem w:value="Choose an item."/>
              <w:listItem w:displayText="Low - Direct Advancement" w:value="Low - Direct Advancement"/>
              <w:listItem w:displayText="Medium - Indirect Advancement" w:value="Medium - Indirect Advancement"/>
              <w:listItem w:displayText="High - No advancement" w:value="High - No advancement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18614A3E" w14:textId="4B3FFD41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b/>
                    <w:bCs/>
                    <w:szCs w:val="20"/>
                  </w:rPr>
                </w:pPr>
                <w:r w:rsidRPr="0026341D">
                  <w:rPr>
                    <w:rStyle w:val="Style3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3F5F07EA" w14:textId="77777777" w:rsidTr="0026341D">
        <w:tc>
          <w:tcPr>
            <w:tcW w:w="4390" w:type="dxa"/>
            <w:shd w:val="clear" w:color="auto" w:fill="auto"/>
            <w:vAlign w:val="center"/>
          </w:tcPr>
          <w:p w14:paraId="57506427" w14:textId="53400BB1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Strategic Alignment</w:t>
            </w:r>
          </w:p>
        </w:tc>
        <w:sdt>
          <w:sdtPr>
            <w:rPr>
              <w:rStyle w:val="Style3"/>
              <w:rFonts w:cs="Arial"/>
              <w:szCs w:val="20"/>
            </w:rPr>
            <w:id w:val="191807132"/>
            <w:placeholder>
              <w:docPart w:val="7DDB65B93542470A9C796B48B59F4BD9"/>
            </w:placeholder>
            <w:showingPlcHdr/>
            <w:comboBox>
              <w:listItem w:value="Choose an item."/>
              <w:listItem w:displayText="Low - Strong &amp; clear contribution of strategic objective." w:value="Low - Strong &amp; clear contribution of strategic objective."/>
              <w:listItem w:displayText="Medium - Partial contribution of strategic objective." w:value="Medium - Partial contribution of strategic objective."/>
              <w:listItem w:displayText="High - No contribution to strategic objective." w:value="High - No contribution to strategic objective.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421F12AC" w14:textId="20D44BC3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b/>
                    <w:bCs/>
                    <w:szCs w:val="20"/>
                  </w:rPr>
                </w:pPr>
                <w:r w:rsidRPr="0026341D">
                  <w:rPr>
                    <w:rStyle w:val="Style3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3160BBE0" w14:textId="77777777" w:rsidTr="0026341D">
        <w:tc>
          <w:tcPr>
            <w:tcW w:w="4390" w:type="dxa"/>
            <w:shd w:val="clear" w:color="auto" w:fill="auto"/>
            <w:vAlign w:val="center"/>
          </w:tcPr>
          <w:p w14:paraId="7CA0F462" w14:textId="5B0D79AA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Interdependencies</w:t>
            </w:r>
          </w:p>
        </w:tc>
        <w:sdt>
          <w:sdtPr>
            <w:rPr>
              <w:rStyle w:val="Style3"/>
              <w:rFonts w:cs="Arial"/>
              <w:szCs w:val="20"/>
            </w:rPr>
            <w:id w:val="321698899"/>
            <w:placeholder>
              <w:docPart w:val="B93D1EE2DFF94638A80449773699FC93"/>
            </w:placeholder>
            <w:showingPlcHdr/>
            <w:comboBox>
              <w:listItem w:value="Choose an item."/>
              <w:listItem w:displayText="Low - Nil interdependencies." w:value="Low - Nil interdependencies."/>
              <w:listItem w:displayText="Medium - Moderate impact on scope, cost, deliverabiity or timing." w:value="Medium - Moderate impact on scope, cost, deliverabiity or timing."/>
              <w:listItem w:displayText="High - Extensive impact on scope, costing, deliverability or timing." w:value="High - Extensive impact on scope, costing, deliverability or timing.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45CC4A5D" w14:textId="127E276C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b/>
                    <w:bCs/>
                    <w:szCs w:val="20"/>
                  </w:rPr>
                </w:pPr>
                <w:r w:rsidRPr="0026341D">
                  <w:rPr>
                    <w:rStyle w:val="Style3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101EE1F4" w14:textId="77777777" w:rsidTr="00C95AD5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5B61171C" w14:textId="717DD21A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b/>
                <w:bCs/>
                <w:szCs w:val="20"/>
              </w:rPr>
            </w:pPr>
            <w:r w:rsidRPr="0026341D">
              <w:rPr>
                <w:rStyle w:val="Style1"/>
                <w:b/>
                <w:bCs/>
                <w:szCs w:val="20"/>
              </w:rPr>
              <w:t xml:space="preserve">Regulatory / Legal </w:t>
            </w:r>
          </w:p>
        </w:tc>
      </w:tr>
      <w:tr w:rsidR="00C95AD5" w:rsidRPr="00FA6C1D" w14:paraId="7014B3D8" w14:textId="77777777" w:rsidTr="0026341D">
        <w:tc>
          <w:tcPr>
            <w:tcW w:w="4390" w:type="dxa"/>
            <w:shd w:val="clear" w:color="auto" w:fill="auto"/>
            <w:vAlign w:val="center"/>
          </w:tcPr>
          <w:p w14:paraId="136C7728" w14:textId="1479C483" w:rsidR="00C95AD5" w:rsidRPr="0026341D" w:rsidRDefault="00C95AD5" w:rsidP="00C95AD5">
            <w:pPr>
              <w:spacing w:before="40" w:after="40"/>
              <w:rPr>
                <w:rStyle w:val="Style1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 xml:space="preserve">Contract / Agreement </w:t>
            </w:r>
          </w:p>
        </w:tc>
        <w:sdt>
          <w:sdtPr>
            <w:rPr>
              <w:rStyle w:val="Style3"/>
              <w:rFonts w:cs="Arial"/>
              <w:szCs w:val="20"/>
            </w:rPr>
            <w:id w:val="273685170"/>
            <w:placeholder>
              <w:docPart w:val="76E4122FE40D4FC4BE45075ED9B0F127"/>
            </w:placeholder>
            <w:showingPlcHdr/>
            <w:comboBox>
              <w:listItem w:value="Choose an item."/>
              <w:listItem w:displayText="Low - Standard UON Contract Template, no amendments" w:value="Low - Standard UON Contract Template, no amendments"/>
              <w:listItem w:displayText="Medium - UON Template with minimal amendments." w:value="Medium - UON Template with minimal amendments."/>
              <w:listItem w:displayText="High - Contract provided by 3rd party." w:value="High - Contract provided by 3rd party.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432404D6" w14:textId="200EAA90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b/>
                    <w:bCs/>
                    <w:szCs w:val="20"/>
                  </w:rPr>
                </w:pPr>
                <w:r w:rsidRPr="0026341D">
                  <w:rPr>
                    <w:rStyle w:val="Style3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01B5C474" w14:textId="77777777" w:rsidTr="0026341D">
        <w:tc>
          <w:tcPr>
            <w:tcW w:w="4390" w:type="dxa"/>
            <w:shd w:val="clear" w:color="auto" w:fill="auto"/>
            <w:vAlign w:val="center"/>
          </w:tcPr>
          <w:p w14:paraId="381ED169" w14:textId="1E74A23E" w:rsidR="00C95AD5" w:rsidRPr="0026341D" w:rsidRDefault="00C95AD5" w:rsidP="00C95AD5">
            <w:pPr>
              <w:spacing w:before="40" w:after="40"/>
              <w:rPr>
                <w:rStyle w:val="Style1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External Regulation</w:t>
            </w:r>
          </w:p>
        </w:tc>
        <w:sdt>
          <w:sdtPr>
            <w:rPr>
              <w:rStyle w:val="Style3"/>
              <w:rFonts w:cs="Arial"/>
              <w:szCs w:val="20"/>
            </w:rPr>
            <w:id w:val="1042326347"/>
            <w:placeholder>
              <w:docPart w:val="BFE950FEE9A74B44A3A38ACE4809E398"/>
            </w:placeholder>
            <w:showingPlcHdr/>
            <w:comboBox>
              <w:listItem w:value="Choose an item."/>
              <w:listItem w:displayText="Low - Minimal External Regulation" w:value="Low - Minimal External Regulation"/>
              <w:listItem w:displayText="Medium - ??" w:value="Medium - ??"/>
              <w:listItem w:displayText="High - Extensive external regulation / regular reporting" w:value="High - Extensive external regulation / regular reporting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11546C5C" w14:textId="04F2D2F2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b/>
                    <w:bCs/>
                    <w:szCs w:val="20"/>
                  </w:rPr>
                </w:pPr>
                <w:r w:rsidRPr="0026341D">
                  <w:rPr>
                    <w:rStyle w:val="Style3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78CA98AC" w14:textId="77777777" w:rsidTr="0026341D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FD53F03" w14:textId="02F22383" w:rsidR="00C95AD5" w:rsidRPr="0026341D" w:rsidRDefault="00C95AD5" w:rsidP="00C95AD5">
            <w:pPr>
              <w:spacing w:before="40" w:after="40"/>
              <w:rPr>
                <w:rStyle w:val="Style1"/>
                <w:b/>
                <w:bCs/>
                <w:szCs w:val="20"/>
              </w:rPr>
            </w:pPr>
            <w:r w:rsidRPr="0026341D">
              <w:rPr>
                <w:rStyle w:val="Style1"/>
                <w:b/>
                <w:bCs/>
                <w:szCs w:val="20"/>
              </w:rPr>
              <w:t xml:space="preserve">Reputation 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32DF4549" w14:textId="77777777" w:rsidR="00C95AD5" w:rsidRPr="0026341D" w:rsidRDefault="00C95AD5" w:rsidP="00C95AD5">
            <w:pPr>
              <w:spacing w:before="40" w:after="40"/>
              <w:jc w:val="center"/>
              <w:rPr>
                <w:rStyle w:val="Style3"/>
                <w:rFonts w:cs="Arial"/>
                <w:b/>
                <w:bCs/>
                <w:szCs w:val="20"/>
              </w:rPr>
            </w:pPr>
          </w:p>
        </w:tc>
      </w:tr>
      <w:tr w:rsidR="00C95AD5" w:rsidRPr="00FA6C1D" w14:paraId="64428348" w14:textId="77777777" w:rsidTr="0026341D">
        <w:tc>
          <w:tcPr>
            <w:tcW w:w="4390" w:type="dxa"/>
            <w:shd w:val="clear" w:color="auto" w:fill="auto"/>
            <w:vAlign w:val="center"/>
          </w:tcPr>
          <w:p w14:paraId="0F3A877B" w14:textId="1E2F037B" w:rsidR="00C95AD5" w:rsidRPr="0026341D" w:rsidRDefault="00C95AD5" w:rsidP="00C95AD5">
            <w:pPr>
              <w:spacing w:before="40" w:after="40"/>
              <w:rPr>
                <w:rStyle w:val="Style1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University Brand</w:t>
            </w:r>
          </w:p>
        </w:tc>
        <w:sdt>
          <w:sdtPr>
            <w:rPr>
              <w:rStyle w:val="Style3"/>
              <w:rFonts w:cs="Arial"/>
              <w:szCs w:val="20"/>
            </w:rPr>
            <w:id w:val="-2120059970"/>
            <w:placeholder>
              <w:docPart w:val="7B3BA70459D840C5BD059D011DBF3354"/>
            </w:placeholder>
            <w:showingPlcHdr/>
            <w:comboBox>
              <w:listItem w:value="Choose an item."/>
              <w:listItem w:displayText="Low - No use of University brand." w:value="Low - No use of University brand."/>
              <w:listItem w:displayText="Medium - Co branding with 3rd party." w:value="Medium - Co branding with 3rd party."/>
              <w:listItem w:displayText="High - Prominence of University brand." w:value="High - Prominence of University brand.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536C4270" w14:textId="0CA54334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b/>
                    <w:bCs/>
                    <w:szCs w:val="20"/>
                  </w:rPr>
                </w:pPr>
                <w:r w:rsidRPr="0026341D">
                  <w:rPr>
                    <w:rStyle w:val="Style3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21B79D83" w14:textId="77777777" w:rsidTr="0026341D">
        <w:tc>
          <w:tcPr>
            <w:tcW w:w="4390" w:type="dxa"/>
            <w:shd w:val="clear" w:color="auto" w:fill="auto"/>
            <w:vAlign w:val="center"/>
          </w:tcPr>
          <w:p w14:paraId="15413FF0" w14:textId="719361E4" w:rsidR="00C95AD5" w:rsidRPr="0026341D" w:rsidRDefault="00C95AD5" w:rsidP="00C95AD5">
            <w:pPr>
              <w:spacing w:before="40" w:after="40"/>
              <w:rPr>
                <w:rStyle w:val="Style1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Exposure</w:t>
            </w:r>
          </w:p>
        </w:tc>
        <w:sdt>
          <w:sdtPr>
            <w:rPr>
              <w:rStyle w:val="Style3"/>
              <w:rFonts w:cs="Arial"/>
              <w:szCs w:val="20"/>
            </w:rPr>
            <w:id w:val="640076871"/>
            <w:placeholder>
              <w:docPart w:val="45278E5B99B54E73A3888FA81CC18F85"/>
            </w:placeholder>
            <w:showingPlcHdr/>
            <w:comboBox>
              <w:listItem w:value="Choose an item."/>
              <w:listItem w:displayText="Low - LGA / State exposure only." w:value="Low - LGA / State exposure only."/>
              <w:listItem w:displayText="Medium - National exposure only." w:value="Medium - National exposure only."/>
              <w:listItem w:displayText="High - International Exposure." w:value="High - International Exposure.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shd w:val="clear" w:color="auto" w:fill="auto"/>
                <w:vAlign w:val="center"/>
              </w:tcPr>
              <w:p w14:paraId="033EA5F2" w14:textId="3E1F523A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b/>
                    <w:bCs/>
                    <w:szCs w:val="20"/>
                  </w:rPr>
                </w:pPr>
                <w:r w:rsidRPr="0026341D">
                  <w:rPr>
                    <w:rStyle w:val="Style3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4CA8E70B" w14:textId="77777777" w:rsidTr="0026341D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F763C1B" w14:textId="1E491A01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b/>
                <w:bCs/>
                <w:szCs w:val="20"/>
              </w:rPr>
            </w:pPr>
            <w:r w:rsidRPr="0026341D">
              <w:rPr>
                <w:rStyle w:val="Style3"/>
                <w:rFonts w:cs="Arial"/>
                <w:b/>
                <w:bCs/>
                <w:szCs w:val="20"/>
              </w:rPr>
              <w:t xml:space="preserve">Environmental 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427C7517" w14:textId="3011C4BA" w:rsidR="00C95AD5" w:rsidRPr="0026341D" w:rsidRDefault="00C95AD5" w:rsidP="00C95AD5">
            <w:pPr>
              <w:spacing w:before="40" w:after="40"/>
              <w:jc w:val="center"/>
              <w:rPr>
                <w:rStyle w:val="Style3"/>
                <w:rFonts w:cs="Arial"/>
                <w:b/>
                <w:bCs/>
                <w:szCs w:val="20"/>
              </w:rPr>
            </w:pPr>
          </w:p>
        </w:tc>
      </w:tr>
      <w:tr w:rsidR="00C95AD5" w:rsidRPr="00FA6C1D" w14:paraId="2F7290E5" w14:textId="77777777" w:rsidTr="0026341D">
        <w:tc>
          <w:tcPr>
            <w:tcW w:w="4390" w:type="dxa"/>
            <w:vAlign w:val="center"/>
          </w:tcPr>
          <w:p w14:paraId="602BBBDD" w14:textId="5772F47D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E</w:t>
            </w:r>
            <w:r w:rsidRPr="0026341D">
              <w:rPr>
                <w:rStyle w:val="Style3"/>
                <w:szCs w:val="20"/>
              </w:rPr>
              <w:t>nvironmental externalities rating</w:t>
            </w:r>
          </w:p>
        </w:tc>
        <w:sdt>
          <w:sdtPr>
            <w:rPr>
              <w:rStyle w:val="Style3"/>
              <w:rFonts w:cs="Arial"/>
              <w:szCs w:val="20"/>
            </w:rPr>
            <w:id w:val="-1006210841"/>
            <w:placeholder>
              <w:docPart w:val="B179AD90ABAC4DEC9BC71B7D2B533571"/>
            </w:placeholder>
            <w:showingPlcHdr/>
            <w:comboBox>
              <w:listItem w:value="Choose an item."/>
              <w:listItem w:displayText="LOW - Generally positive." w:value="LOW - Generally positive."/>
              <w:listItem w:displayText="HIGH - Generally negative." w:value="HIGH - Generally negative.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vAlign w:val="center"/>
              </w:tcPr>
              <w:p w14:paraId="21F03AA6" w14:textId="3E47C562" w:rsidR="00C95AD5" w:rsidRPr="0026341D" w:rsidRDefault="00C95AD5" w:rsidP="00C95AD5">
                <w:pPr>
                  <w:spacing w:before="40" w:after="40"/>
                  <w:rPr>
                    <w:rStyle w:val="Style3"/>
                    <w:rFonts w:cs="Arial"/>
                    <w:szCs w:val="20"/>
                  </w:rPr>
                </w:pPr>
                <w:r w:rsidRPr="0026341D">
                  <w:rPr>
                    <w:rStyle w:val="Style1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C95AD5" w:rsidRPr="00FA6C1D" w14:paraId="1D0815C6" w14:textId="77777777" w:rsidTr="00C95AD5">
        <w:tc>
          <w:tcPr>
            <w:tcW w:w="10485" w:type="dxa"/>
            <w:gridSpan w:val="2"/>
            <w:shd w:val="clear" w:color="auto" w:fill="F2F2F2" w:themeFill="background1" w:themeFillShade="F2"/>
            <w:vAlign w:val="center"/>
          </w:tcPr>
          <w:p w14:paraId="21D14A21" w14:textId="172B311C" w:rsidR="00C95AD5" w:rsidRPr="0026341D" w:rsidRDefault="00C95AD5" w:rsidP="00C95AD5">
            <w:pPr>
              <w:spacing w:before="40" w:after="40"/>
              <w:rPr>
                <w:rStyle w:val="Style3"/>
                <w:rFonts w:cs="Arial"/>
                <w:szCs w:val="20"/>
              </w:rPr>
            </w:pPr>
            <w:r w:rsidRPr="0026341D">
              <w:rPr>
                <w:rStyle w:val="Style3"/>
                <w:rFonts w:cs="Arial"/>
                <w:b/>
                <w:bCs/>
                <w:szCs w:val="20"/>
              </w:rPr>
              <w:t>Foreign Interference</w:t>
            </w:r>
          </w:p>
        </w:tc>
      </w:tr>
      <w:tr w:rsidR="00C95AD5" w:rsidRPr="00FA6C1D" w14:paraId="1DEB328F" w14:textId="77777777" w:rsidTr="0026341D">
        <w:tc>
          <w:tcPr>
            <w:tcW w:w="4390" w:type="dxa"/>
            <w:vAlign w:val="center"/>
          </w:tcPr>
          <w:p w14:paraId="02C1CA1E" w14:textId="16FE782D" w:rsidR="00C95AD5" w:rsidRPr="0026341D" w:rsidRDefault="009D5633" w:rsidP="00C95AD5">
            <w:pPr>
              <w:spacing w:before="40" w:after="40"/>
              <w:rPr>
                <w:rStyle w:val="Style3"/>
                <w:rFonts w:cs="Arial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Overseas operations / incorporation</w:t>
            </w:r>
          </w:p>
        </w:tc>
        <w:sdt>
          <w:sdtPr>
            <w:rPr>
              <w:rStyle w:val="Style3"/>
              <w:rFonts w:cs="Arial"/>
              <w:szCs w:val="20"/>
            </w:rPr>
            <w:id w:val="792709186"/>
            <w:placeholder>
              <w:docPart w:val="55E9F0EEEF794EC382BF019373697D68"/>
            </w:placeholder>
            <w:showingPlcHdr/>
            <w:comboBox>
              <w:listItem w:value="Choose an item."/>
              <w:listItem w:displayText="Low - Nil" w:value="Low - Nil"/>
              <w:listItem w:displayText="High - Third party located overseas / operations occur overseas." w:value="High - Third party located overseas / operations occur overseas.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vAlign w:val="center"/>
              </w:tcPr>
              <w:p w14:paraId="6D0ABB56" w14:textId="706F43CA" w:rsidR="00C95AD5" w:rsidRPr="0026341D" w:rsidRDefault="009D5633" w:rsidP="00C95AD5">
                <w:pPr>
                  <w:spacing w:before="40" w:after="40"/>
                  <w:rPr>
                    <w:rStyle w:val="Style3"/>
                    <w:rFonts w:cs="Arial"/>
                    <w:szCs w:val="20"/>
                  </w:rPr>
                </w:pPr>
                <w:r w:rsidRPr="0026341D">
                  <w:rPr>
                    <w:rStyle w:val="Style1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  <w:tr w:rsidR="009D5633" w:rsidRPr="00FA6C1D" w14:paraId="43725E9E" w14:textId="77777777" w:rsidTr="0026341D">
        <w:tc>
          <w:tcPr>
            <w:tcW w:w="4390" w:type="dxa"/>
            <w:vAlign w:val="center"/>
          </w:tcPr>
          <w:p w14:paraId="5F69A112" w14:textId="4AF3000C" w:rsidR="009D5633" w:rsidRPr="0026341D" w:rsidRDefault="009D5633" w:rsidP="00C95AD5">
            <w:pPr>
              <w:spacing w:before="40" w:after="40"/>
              <w:rPr>
                <w:rStyle w:val="Style3"/>
                <w:rFonts w:cs="Arial"/>
                <w:szCs w:val="20"/>
              </w:rPr>
            </w:pPr>
            <w:r w:rsidRPr="0026341D">
              <w:rPr>
                <w:rStyle w:val="Style3"/>
                <w:rFonts w:cs="Arial"/>
                <w:szCs w:val="20"/>
              </w:rPr>
              <w:t>Sanction</w:t>
            </w:r>
            <w:r w:rsidR="00550FC9" w:rsidRPr="0026341D">
              <w:rPr>
                <w:rStyle w:val="Style3"/>
                <w:rFonts w:cs="Arial"/>
                <w:szCs w:val="20"/>
              </w:rPr>
              <w:t>s List</w:t>
            </w:r>
          </w:p>
        </w:tc>
        <w:sdt>
          <w:sdtPr>
            <w:rPr>
              <w:rStyle w:val="Style3"/>
              <w:rFonts w:cs="Arial"/>
              <w:szCs w:val="20"/>
            </w:rPr>
            <w:id w:val="486832692"/>
            <w:placeholder>
              <w:docPart w:val="F2DF8F3DBC254F8CA327D737DA10FA0A"/>
            </w:placeholder>
            <w:showingPlcHdr/>
            <w:comboBox>
              <w:listItem w:value="Choose an item."/>
              <w:listItem w:displayText="Low - Overseas party not on sanctions list." w:value="Low - Overseas party not on sanctions list."/>
              <w:listItem w:displayText="High - Overseas party is on sanctions list." w:value="High - Overseas party is on sanctions list."/>
            </w:comboBox>
          </w:sdtPr>
          <w:sdtEndPr>
            <w:rPr>
              <w:rStyle w:val="Style3"/>
            </w:rPr>
          </w:sdtEndPr>
          <w:sdtContent>
            <w:tc>
              <w:tcPr>
                <w:tcW w:w="6095" w:type="dxa"/>
                <w:vAlign w:val="center"/>
              </w:tcPr>
              <w:p w14:paraId="72550A20" w14:textId="420D6573" w:rsidR="009D5633" w:rsidRPr="0026341D" w:rsidRDefault="00550FC9" w:rsidP="00C95AD5">
                <w:pPr>
                  <w:spacing w:before="40" w:after="40"/>
                  <w:rPr>
                    <w:rStyle w:val="Style3"/>
                    <w:rFonts w:cs="Arial"/>
                    <w:szCs w:val="20"/>
                  </w:rPr>
                </w:pPr>
                <w:r w:rsidRPr="0026341D">
                  <w:rPr>
                    <w:rStyle w:val="Style1"/>
                    <w:rFonts w:cs="Arial"/>
                    <w:szCs w:val="20"/>
                  </w:rPr>
                  <w:t>Choose an item.</w:t>
                </w:r>
              </w:p>
            </w:tc>
          </w:sdtContent>
        </w:sdt>
      </w:tr>
    </w:tbl>
    <w:p w14:paraId="176296D1" w14:textId="77777777" w:rsidR="00AA4B2C" w:rsidRDefault="00AA4B2C" w:rsidP="006D2C95">
      <w:pPr>
        <w:spacing w:after="0" w:line="240" w:lineRule="auto"/>
        <w:rPr>
          <w:sz w:val="10"/>
          <w:szCs w:val="10"/>
        </w:rPr>
      </w:pPr>
    </w:p>
    <w:p w14:paraId="5CC45C16" w14:textId="378DAC43" w:rsidR="009F7416" w:rsidRPr="009F7416" w:rsidRDefault="009F7416" w:rsidP="009F741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F7416">
        <w:rPr>
          <w:rFonts w:ascii="Arial" w:hAnsi="Arial" w:cs="Arial"/>
          <w:b/>
          <w:bCs/>
          <w:sz w:val="20"/>
          <w:szCs w:val="20"/>
        </w:rPr>
        <w:t xml:space="preserve">Where any of the above impact assessments </w:t>
      </w:r>
      <w:r w:rsidR="00842F86">
        <w:rPr>
          <w:rFonts w:ascii="Arial" w:hAnsi="Arial" w:cs="Arial"/>
          <w:b/>
          <w:bCs/>
          <w:sz w:val="20"/>
          <w:szCs w:val="20"/>
        </w:rPr>
        <w:t>equal</w:t>
      </w:r>
      <w:r w:rsidRPr="009F7416">
        <w:rPr>
          <w:rFonts w:ascii="Arial" w:hAnsi="Arial" w:cs="Arial"/>
          <w:b/>
          <w:bCs/>
          <w:sz w:val="20"/>
          <w:szCs w:val="20"/>
        </w:rPr>
        <w:t xml:space="preserve"> m</w:t>
      </w:r>
      <w:r w:rsidR="00842F86">
        <w:rPr>
          <w:rFonts w:ascii="Arial" w:hAnsi="Arial" w:cs="Arial"/>
          <w:b/>
          <w:bCs/>
          <w:sz w:val="20"/>
          <w:szCs w:val="20"/>
        </w:rPr>
        <w:t>edium</w:t>
      </w:r>
      <w:r w:rsidRPr="009F7416">
        <w:rPr>
          <w:rFonts w:ascii="Arial" w:hAnsi="Arial" w:cs="Arial"/>
          <w:b/>
          <w:bCs/>
          <w:sz w:val="20"/>
          <w:szCs w:val="20"/>
        </w:rPr>
        <w:t xml:space="preserve"> or high, the commercial activity is not considered low risk.</w:t>
      </w:r>
      <w:r w:rsidR="00B402EA">
        <w:rPr>
          <w:rFonts w:ascii="Arial" w:hAnsi="Arial" w:cs="Arial"/>
          <w:b/>
          <w:bCs/>
          <w:sz w:val="20"/>
          <w:szCs w:val="20"/>
        </w:rPr>
        <w:t xml:space="preserve"> </w:t>
      </w:r>
      <w:r w:rsidR="00B402EA" w:rsidRPr="00F36430">
        <w:rPr>
          <w:rFonts w:ascii="Arial" w:hAnsi="Arial" w:cs="Arial"/>
          <w:b/>
          <w:bCs/>
          <w:sz w:val="20"/>
          <w:szCs w:val="20"/>
        </w:rPr>
        <w:t xml:space="preserve">A Commercial Activity </w:t>
      </w:r>
      <w:r w:rsidR="00B402EA">
        <w:rPr>
          <w:rFonts w:ascii="Arial" w:hAnsi="Arial" w:cs="Arial"/>
          <w:b/>
          <w:bCs/>
          <w:sz w:val="20"/>
          <w:szCs w:val="20"/>
        </w:rPr>
        <w:t>Category B Business Proposal</w:t>
      </w:r>
      <w:r w:rsidR="00B402EA" w:rsidRPr="00F36430">
        <w:rPr>
          <w:rFonts w:ascii="Arial" w:hAnsi="Arial" w:cs="Arial"/>
          <w:b/>
          <w:bCs/>
          <w:sz w:val="20"/>
          <w:szCs w:val="20"/>
        </w:rPr>
        <w:t xml:space="preserve"> will be required if the impact is medium or higher.</w:t>
      </w:r>
    </w:p>
    <w:p w14:paraId="4EA3AA8E" w14:textId="77777777" w:rsidR="00F9748A" w:rsidRDefault="00F9748A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2664"/>
      </w:tblGrid>
      <w:tr w:rsidR="00796E54" w:rsidRPr="0000752E" w14:paraId="1FE5D06D" w14:textId="77777777" w:rsidTr="005509C5">
        <w:tc>
          <w:tcPr>
            <w:tcW w:w="10456" w:type="dxa"/>
            <w:gridSpan w:val="3"/>
            <w:shd w:val="clear" w:color="auto" w:fill="DEEAF6" w:themeFill="accent5" w:themeFillTint="33"/>
            <w:vAlign w:val="center"/>
          </w:tcPr>
          <w:p w14:paraId="7592E847" w14:textId="2D6935EA" w:rsidR="00796E54" w:rsidRPr="0000752E" w:rsidRDefault="001B588A" w:rsidP="005509C5">
            <w:pPr>
              <w:pStyle w:val="Heading1"/>
              <w:spacing w:before="60"/>
              <w:rPr>
                <w:rStyle w:val="Style7"/>
                <w:sz w:val="16"/>
                <w:szCs w:val="16"/>
              </w:rPr>
            </w:pPr>
            <w:r>
              <w:t>Report Details</w:t>
            </w:r>
          </w:p>
        </w:tc>
      </w:tr>
      <w:tr w:rsidR="00796E54" w:rsidRPr="00AC6D6F" w14:paraId="3DCA2EDB" w14:textId="77777777" w:rsidTr="00796E54">
        <w:tc>
          <w:tcPr>
            <w:tcW w:w="4106" w:type="dxa"/>
            <w:vAlign w:val="center"/>
          </w:tcPr>
          <w:p w14:paraId="4E7996FA" w14:textId="1BEACAFD" w:rsidR="00796E54" w:rsidRPr="0026341D" w:rsidRDefault="000A2F69" w:rsidP="005509C5">
            <w:pPr>
              <w:spacing w:before="60" w:after="60"/>
              <w:rPr>
                <w:rStyle w:val="Style8"/>
                <w:rFonts w:cs="Arial"/>
                <w:szCs w:val="20"/>
              </w:rPr>
            </w:pPr>
            <w:r>
              <w:rPr>
                <w:rStyle w:val="Style8"/>
                <w:rFonts w:cs="Arial"/>
                <w:szCs w:val="20"/>
              </w:rPr>
              <w:t>Completed</w:t>
            </w:r>
            <w:r w:rsidR="00796E54" w:rsidRPr="0026341D">
              <w:rPr>
                <w:rStyle w:val="Style8"/>
                <w:rFonts w:cs="Arial"/>
                <w:szCs w:val="20"/>
              </w:rPr>
              <w:t xml:space="preserve"> by:</w:t>
            </w:r>
          </w:p>
        </w:tc>
        <w:tc>
          <w:tcPr>
            <w:tcW w:w="3686" w:type="dxa"/>
            <w:vAlign w:val="center"/>
          </w:tcPr>
          <w:p w14:paraId="6401A5C6" w14:textId="77777777" w:rsidR="00796E54" w:rsidRPr="0026341D" w:rsidRDefault="00796E54" w:rsidP="005509C5">
            <w:pPr>
              <w:spacing w:before="60" w:after="60"/>
              <w:rPr>
                <w:rStyle w:val="Style8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9029324"/>
            <w:placeholder>
              <w:docPart w:val="633A00BBFEA740D0B544889BD6463A1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vAlign w:val="center"/>
              </w:tcPr>
              <w:p w14:paraId="29A1C332" w14:textId="543DA354" w:rsidR="00796E54" w:rsidRPr="0026341D" w:rsidRDefault="000E7B69" w:rsidP="005509C5">
                <w:pPr>
                  <w:spacing w:before="60" w:after="60"/>
                  <w:rPr>
                    <w:rStyle w:val="Style8"/>
                    <w:szCs w:val="20"/>
                  </w:rPr>
                </w:pPr>
                <w:r w:rsidRPr="002634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0E7B69" w:rsidRPr="00AC6D6F" w14:paraId="43134E37" w14:textId="77777777" w:rsidTr="000E7B69">
        <w:tc>
          <w:tcPr>
            <w:tcW w:w="4106" w:type="dxa"/>
            <w:vAlign w:val="center"/>
          </w:tcPr>
          <w:p w14:paraId="1083832C" w14:textId="299A9662" w:rsidR="00702A8B" w:rsidRPr="0026341D" w:rsidRDefault="00702A8B" w:rsidP="00702A8B">
            <w:pPr>
              <w:spacing w:before="60"/>
              <w:rPr>
                <w:rStyle w:val="Style8"/>
                <w:szCs w:val="20"/>
              </w:rPr>
            </w:pPr>
            <w:r w:rsidRPr="0026341D">
              <w:rPr>
                <w:rStyle w:val="Style8"/>
                <w:rFonts w:cs="Arial"/>
                <w:szCs w:val="20"/>
              </w:rPr>
              <w:t>R</w:t>
            </w:r>
            <w:r w:rsidRPr="0026341D">
              <w:rPr>
                <w:rStyle w:val="Style8"/>
                <w:szCs w:val="20"/>
              </w:rPr>
              <w:t xml:space="preserve">eviewed by: </w:t>
            </w:r>
          </w:p>
          <w:p w14:paraId="10744B4C" w14:textId="1AD5A0B8" w:rsidR="000E7B69" w:rsidRPr="0026341D" w:rsidRDefault="00702A8B" w:rsidP="00702A8B">
            <w:pPr>
              <w:spacing w:after="60"/>
              <w:rPr>
                <w:rStyle w:val="Style8"/>
                <w:rFonts w:cs="Arial"/>
                <w:szCs w:val="20"/>
              </w:rPr>
            </w:pPr>
            <w:r w:rsidRPr="0026341D">
              <w:rPr>
                <w:rStyle w:val="Style8"/>
                <w:szCs w:val="20"/>
              </w:rPr>
              <w:t>(</w:t>
            </w:r>
            <w:r w:rsidR="000E7B69" w:rsidRPr="0026341D">
              <w:rPr>
                <w:rStyle w:val="Style8"/>
                <w:rFonts w:cs="Arial"/>
                <w:szCs w:val="20"/>
              </w:rPr>
              <w:t>Responsible Officer for the Commercial Activity</w:t>
            </w:r>
            <w:r w:rsidRPr="0026341D">
              <w:rPr>
                <w:rStyle w:val="Style8"/>
                <w:rFonts w:cs="Arial"/>
                <w:szCs w:val="20"/>
              </w:rPr>
              <w:t>)</w:t>
            </w:r>
            <w:r w:rsidR="000E7B69" w:rsidRPr="0026341D">
              <w:rPr>
                <w:rStyle w:val="Style8"/>
                <w:rFonts w:cs="Arial"/>
                <w:szCs w:val="20"/>
              </w:rPr>
              <w:t>:</w:t>
            </w:r>
          </w:p>
        </w:tc>
        <w:tc>
          <w:tcPr>
            <w:tcW w:w="3686" w:type="dxa"/>
            <w:vAlign w:val="center"/>
          </w:tcPr>
          <w:p w14:paraId="0F63030D" w14:textId="77777777" w:rsidR="000E7B69" w:rsidRPr="0026341D" w:rsidRDefault="000E7B69" w:rsidP="005509C5">
            <w:pPr>
              <w:spacing w:before="60" w:after="60"/>
              <w:rPr>
                <w:rStyle w:val="Style8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16929179"/>
            <w:placeholder>
              <w:docPart w:val="E440B3953B8748C9845BB1D852CD573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vAlign w:val="center"/>
              </w:tcPr>
              <w:p w14:paraId="58795DE0" w14:textId="3435C90E" w:rsidR="000E7B69" w:rsidRPr="0026341D" w:rsidRDefault="000E7B69" w:rsidP="005509C5">
                <w:pPr>
                  <w:spacing w:before="60" w:after="60"/>
                  <w:rPr>
                    <w:rStyle w:val="Style8"/>
                    <w:szCs w:val="20"/>
                  </w:rPr>
                </w:pPr>
                <w:r w:rsidRPr="0026341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391E5E52" w14:textId="77777777" w:rsidR="00796E54" w:rsidRDefault="00796E54">
      <w:pPr>
        <w:rPr>
          <w:rFonts w:ascii="Arial" w:hAnsi="Arial" w:cs="Arial"/>
          <w:sz w:val="10"/>
          <w:szCs w:val="10"/>
        </w:rPr>
      </w:pPr>
    </w:p>
    <w:p w14:paraId="1C57E175" w14:textId="77777777" w:rsidR="00FA155B" w:rsidRDefault="00FA155B">
      <w:pPr>
        <w:rPr>
          <w:rFonts w:ascii="Arial" w:hAnsi="Arial" w:cs="Arial"/>
          <w:sz w:val="10"/>
          <w:szCs w:val="10"/>
        </w:rPr>
      </w:pPr>
    </w:p>
    <w:sectPr w:rsidR="00FA155B" w:rsidSect="00C95AD5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431CA" w14:textId="77777777" w:rsidR="00AD21FF" w:rsidRDefault="00AD21FF" w:rsidP="00694F6E">
      <w:pPr>
        <w:spacing w:after="0" w:line="240" w:lineRule="auto"/>
      </w:pPr>
      <w:r>
        <w:separator/>
      </w:r>
    </w:p>
  </w:endnote>
  <w:endnote w:type="continuationSeparator" w:id="0">
    <w:p w14:paraId="29418EC2" w14:textId="77777777" w:rsidR="00AD21FF" w:rsidRDefault="00AD21FF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1806" w14:textId="77777777" w:rsidR="00AD21FF" w:rsidRDefault="00AD21FF" w:rsidP="00694F6E">
      <w:pPr>
        <w:spacing w:after="0" w:line="240" w:lineRule="auto"/>
      </w:pPr>
      <w:r>
        <w:separator/>
      </w:r>
    </w:p>
  </w:footnote>
  <w:footnote w:type="continuationSeparator" w:id="0">
    <w:p w14:paraId="7E02CD5E" w14:textId="77777777" w:rsidR="00AD21FF" w:rsidRDefault="00AD21FF" w:rsidP="0069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6302" w14:textId="624722FA" w:rsidR="00694F6E" w:rsidRPr="00694F6E" w:rsidRDefault="00694F6E" w:rsidP="00694F6E">
    <w:pPr>
      <w:pStyle w:val="Header"/>
      <w:jc w:val="right"/>
      <w:rPr>
        <w:rFonts w:ascii="Arial" w:hAnsi="Arial" w:cs="Arial"/>
        <w:sz w:val="16"/>
        <w:szCs w:val="16"/>
      </w:rPr>
    </w:pPr>
    <w:r w:rsidRPr="00694F6E">
      <w:rPr>
        <w:rFonts w:ascii="Arial" w:hAnsi="Arial" w:cs="Arial"/>
        <w:sz w:val="16"/>
        <w:szCs w:val="16"/>
      </w:rPr>
      <w:t>TRIM Reference:  Dxx/xxxxx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696E"/>
    <w:rsid w:val="0000752E"/>
    <w:rsid w:val="00015BDE"/>
    <w:rsid w:val="000233DA"/>
    <w:rsid w:val="00023A16"/>
    <w:rsid w:val="00037D75"/>
    <w:rsid w:val="00055ADB"/>
    <w:rsid w:val="0007520E"/>
    <w:rsid w:val="00084318"/>
    <w:rsid w:val="000A2F69"/>
    <w:rsid w:val="000A7566"/>
    <w:rsid w:val="000A7A56"/>
    <w:rsid w:val="000B7D76"/>
    <w:rsid w:val="000C2C38"/>
    <w:rsid w:val="000C4E08"/>
    <w:rsid w:val="000E7B69"/>
    <w:rsid w:val="00136653"/>
    <w:rsid w:val="0015640C"/>
    <w:rsid w:val="001A5F29"/>
    <w:rsid w:val="001B588A"/>
    <w:rsid w:val="001C00E5"/>
    <w:rsid w:val="001C0783"/>
    <w:rsid w:val="001D2A8F"/>
    <w:rsid w:val="001F289C"/>
    <w:rsid w:val="00201899"/>
    <w:rsid w:val="0020207C"/>
    <w:rsid w:val="00205B26"/>
    <w:rsid w:val="00211C6A"/>
    <w:rsid w:val="00225623"/>
    <w:rsid w:val="00232D47"/>
    <w:rsid w:val="002331AA"/>
    <w:rsid w:val="00247AFF"/>
    <w:rsid w:val="002536F0"/>
    <w:rsid w:val="0026341D"/>
    <w:rsid w:val="002764AC"/>
    <w:rsid w:val="00292D39"/>
    <w:rsid w:val="002C016E"/>
    <w:rsid w:val="002C0E7C"/>
    <w:rsid w:val="002C3958"/>
    <w:rsid w:val="002F7395"/>
    <w:rsid w:val="0030243C"/>
    <w:rsid w:val="003078E5"/>
    <w:rsid w:val="003145F1"/>
    <w:rsid w:val="00317532"/>
    <w:rsid w:val="00321F0E"/>
    <w:rsid w:val="003309D8"/>
    <w:rsid w:val="00335D69"/>
    <w:rsid w:val="003379C8"/>
    <w:rsid w:val="00343BFF"/>
    <w:rsid w:val="003462B4"/>
    <w:rsid w:val="00352DB0"/>
    <w:rsid w:val="0035402D"/>
    <w:rsid w:val="00356F96"/>
    <w:rsid w:val="00360CED"/>
    <w:rsid w:val="003708C2"/>
    <w:rsid w:val="003779DD"/>
    <w:rsid w:val="003A2DD8"/>
    <w:rsid w:val="003B27A5"/>
    <w:rsid w:val="003B4347"/>
    <w:rsid w:val="003B57DD"/>
    <w:rsid w:val="003C290A"/>
    <w:rsid w:val="003C7493"/>
    <w:rsid w:val="003F1385"/>
    <w:rsid w:val="003F7016"/>
    <w:rsid w:val="00404F0C"/>
    <w:rsid w:val="00431A90"/>
    <w:rsid w:val="00442074"/>
    <w:rsid w:val="00456653"/>
    <w:rsid w:val="0046231D"/>
    <w:rsid w:val="004643A0"/>
    <w:rsid w:val="00487D66"/>
    <w:rsid w:val="00494269"/>
    <w:rsid w:val="004A5842"/>
    <w:rsid w:val="004B6AC2"/>
    <w:rsid w:val="004C1CA1"/>
    <w:rsid w:val="004E008A"/>
    <w:rsid w:val="004E515B"/>
    <w:rsid w:val="00513155"/>
    <w:rsid w:val="005200B8"/>
    <w:rsid w:val="00524EDB"/>
    <w:rsid w:val="005301C2"/>
    <w:rsid w:val="00537600"/>
    <w:rsid w:val="00550FC9"/>
    <w:rsid w:val="00557B3E"/>
    <w:rsid w:val="00563E6A"/>
    <w:rsid w:val="00565A7F"/>
    <w:rsid w:val="005911A7"/>
    <w:rsid w:val="00594829"/>
    <w:rsid w:val="005A46FF"/>
    <w:rsid w:val="005C7EC8"/>
    <w:rsid w:val="005E24BC"/>
    <w:rsid w:val="005F14D7"/>
    <w:rsid w:val="00600DA4"/>
    <w:rsid w:val="0061436E"/>
    <w:rsid w:val="00615434"/>
    <w:rsid w:val="006160A6"/>
    <w:rsid w:val="00620BE5"/>
    <w:rsid w:val="00627266"/>
    <w:rsid w:val="00632DBC"/>
    <w:rsid w:val="00645E2A"/>
    <w:rsid w:val="00694F6E"/>
    <w:rsid w:val="006A0E13"/>
    <w:rsid w:val="006A3193"/>
    <w:rsid w:val="006B20EF"/>
    <w:rsid w:val="006C5B17"/>
    <w:rsid w:val="006D2C95"/>
    <w:rsid w:val="006F5A3A"/>
    <w:rsid w:val="006F70A1"/>
    <w:rsid w:val="00702A8B"/>
    <w:rsid w:val="0072004B"/>
    <w:rsid w:val="007256A2"/>
    <w:rsid w:val="00732772"/>
    <w:rsid w:val="007442C7"/>
    <w:rsid w:val="007602F0"/>
    <w:rsid w:val="00764880"/>
    <w:rsid w:val="00770047"/>
    <w:rsid w:val="007750D8"/>
    <w:rsid w:val="00792A4E"/>
    <w:rsid w:val="00794322"/>
    <w:rsid w:val="00796E54"/>
    <w:rsid w:val="007978BC"/>
    <w:rsid w:val="007C0AC4"/>
    <w:rsid w:val="007C3B31"/>
    <w:rsid w:val="007D5ED8"/>
    <w:rsid w:val="007E01DB"/>
    <w:rsid w:val="007E30D5"/>
    <w:rsid w:val="007F440F"/>
    <w:rsid w:val="008272B9"/>
    <w:rsid w:val="00835906"/>
    <w:rsid w:val="00842F86"/>
    <w:rsid w:val="00847D79"/>
    <w:rsid w:val="00854195"/>
    <w:rsid w:val="008924E1"/>
    <w:rsid w:val="00896FCC"/>
    <w:rsid w:val="008A4D69"/>
    <w:rsid w:val="008D77CA"/>
    <w:rsid w:val="008E1C86"/>
    <w:rsid w:val="008E5003"/>
    <w:rsid w:val="008F7C3B"/>
    <w:rsid w:val="009071CF"/>
    <w:rsid w:val="0091365C"/>
    <w:rsid w:val="00916123"/>
    <w:rsid w:val="009330B2"/>
    <w:rsid w:val="00944E6C"/>
    <w:rsid w:val="009467CA"/>
    <w:rsid w:val="0095330B"/>
    <w:rsid w:val="00953B90"/>
    <w:rsid w:val="009616CA"/>
    <w:rsid w:val="00965E90"/>
    <w:rsid w:val="00972FE9"/>
    <w:rsid w:val="00974F7E"/>
    <w:rsid w:val="00990110"/>
    <w:rsid w:val="009A0097"/>
    <w:rsid w:val="009A3AD2"/>
    <w:rsid w:val="009C03D4"/>
    <w:rsid w:val="009C58DB"/>
    <w:rsid w:val="009C7BD3"/>
    <w:rsid w:val="009D1A83"/>
    <w:rsid w:val="009D5633"/>
    <w:rsid w:val="009E6ECE"/>
    <w:rsid w:val="009F7416"/>
    <w:rsid w:val="009F7838"/>
    <w:rsid w:val="00A0164E"/>
    <w:rsid w:val="00A42DC2"/>
    <w:rsid w:val="00A5513B"/>
    <w:rsid w:val="00A647CD"/>
    <w:rsid w:val="00A7623A"/>
    <w:rsid w:val="00AA4B2C"/>
    <w:rsid w:val="00AB25FF"/>
    <w:rsid w:val="00AB6C43"/>
    <w:rsid w:val="00AC4F3A"/>
    <w:rsid w:val="00AC6D6F"/>
    <w:rsid w:val="00AD21FF"/>
    <w:rsid w:val="00AD232C"/>
    <w:rsid w:val="00AE625A"/>
    <w:rsid w:val="00AF3CA3"/>
    <w:rsid w:val="00AF789D"/>
    <w:rsid w:val="00B10F8F"/>
    <w:rsid w:val="00B212D6"/>
    <w:rsid w:val="00B223E6"/>
    <w:rsid w:val="00B3603D"/>
    <w:rsid w:val="00B402EA"/>
    <w:rsid w:val="00B451A2"/>
    <w:rsid w:val="00B83EA9"/>
    <w:rsid w:val="00BA42B2"/>
    <w:rsid w:val="00BE7010"/>
    <w:rsid w:val="00BF0D1D"/>
    <w:rsid w:val="00C026BE"/>
    <w:rsid w:val="00C2388F"/>
    <w:rsid w:val="00C54D03"/>
    <w:rsid w:val="00C572E8"/>
    <w:rsid w:val="00C916D9"/>
    <w:rsid w:val="00C95AD5"/>
    <w:rsid w:val="00CA4335"/>
    <w:rsid w:val="00CA440F"/>
    <w:rsid w:val="00CA7616"/>
    <w:rsid w:val="00CB5472"/>
    <w:rsid w:val="00CC1FF4"/>
    <w:rsid w:val="00CC625F"/>
    <w:rsid w:val="00CD1BC5"/>
    <w:rsid w:val="00CE299C"/>
    <w:rsid w:val="00CF0878"/>
    <w:rsid w:val="00CF1193"/>
    <w:rsid w:val="00D0124A"/>
    <w:rsid w:val="00D05E94"/>
    <w:rsid w:val="00D07939"/>
    <w:rsid w:val="00D27359"/>
    <w:rsid w:val="00D54E00"/>
    <w:rsid w:val="00D55854"/>
    <w:rsid w:val="00D6704E"/>
    <w:rsid w:val="00D86DB4"/>
    <w:rsid w:val="00D90D56"/>
    <w:rsid w:val="00DB5391"/>
    <w:rsid w:val="00DD7424"/>
    <w:rsid w:val="00E1229D"/>
    <w:rsid w:val="00E232B5"/>
    <w:rsid w:val="00E37633"/>
    <w:rsid w:val="00E46B75"/>
    <w:rsid w:val="00E5091D"/>
    <w:rsid w:val="00E5755F"/>
    <w:rsid w:val="00E638E8"/>
    <w:rsid w:val="00E7407A"/>
    <w:rsid w:val="00E75B4F"/>
    <w:rsid w:val="00E835BE"/>
    <w:rsid w:val="00E8409D"/>
    <w:rsid w:val="00E914C3"/>
    <w:rsid w:val="00EA277C"/>
    <w:rsid w:val="00ED23D9"/>
    <w:rsid w:val="00EE36B2"/>
    <w:rsid w:val="00EF4464"/>
    <w:rsid w:val="00EF5AD6"/>
    <w:rsid w:val="00F36430"/>
    <w:rsid w:val="00F37294"/>
    <w:rsid w:val="00F451C9"/>
    <w:rsid w:val="00F456B8"/>
    <w:rsid w:val="00F73560"/>
    <w:rsid w:val="00F81915"/>
    <w:rsid w:val="00F846F6"/>
    <w:rsid w:val="00F9748A"/>
    <w:rsid w:val="00F975FB"/>
    <w:rsid w:val="00FA155B"/>
    <w:rsid w:val="00FA69C4"/>
    <w:rsid w:val="00FA6C1D"/>
    <w:rsid w:val="00FA75F2"/>
    <w:rsid w:val="00FA77DC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78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8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78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gislation.nsw.gov.au/view/html/inforce/current/act-1989-0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cies.newcastle.edu.au/document/view-current.php?id=153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1F6A006BC455C994B882397BE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956B9-4F70-40BB-81E2-E9908359FB84}"/>
      </w:docPartPr>
      <w:docPartBody>
        <w:p w:rsidR="00B4055E" w:rsidRDefault="00582A9A" w:rsidP="00582A9A">
          <w:pPr>
            <w:pStyle w:val="83B1F6A006BC455C994B882397BEC4B8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10423F8E8204BC990E4D28E58E63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DFB9-6109-4FEA-9ED7-06F0C4D2E4FD}"/>
      </w:docPartPr>
      <w:docPartBody>
        <w:p w:rsidR="00B4055E" w:rsidRDefault="00582A9A" w:rsidP="00582A9A">
          <w:pPr>
            <w:pStyle w:val="510423F8E8204BC990E4D28E58E639D2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A5718E0C854FECB176804BA5FF2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1FA1-36A9-4951-9468-65043D1D5307}"/>
      </w:docPartPr>
      <w:docPartBody>
        <w:p w:rsidR="00B4055E" w:rsidRDefault="00582A9A" w:rsidP="00582A9A">
          <w:pPr>
            <w:pStyle w:val="73A5718E0C854FECB176804BA5FF2CB111"/>
          </w:pPr>
          <w:r w:rsidRPr="00E8409D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A7632509C7446D81E1A77A20FC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696DD-1F7C-4C0E-BF93-C7EC560C3636}"/>
      </w:docPartPr>
      <w:docPartBody>
        <w:p w:rsidR="00B4055E" w:rsidRDefault="00582A9A" w:rsidP="00582A9A">
          <w:pPr>
            <w:pStyle w:val="F9A7632509C7446D81E1A77A20FCA89011"/>
          </w:pPr>
          <w:r w:rsidRPr="001C00E5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33A00BBFEA740D0B544889BD646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CF291-2068-4E45-BA59-07E389FAEB86}"/>
      </w:docPartPr>
      <w:docPartBody>
        <w:p w:rsidR="00B4055E" w:rsidRDefault="00582A9A" w:rsidP="00582A9A">
          <w:pPr>
            <w:pStyle w:val="633A00BBFEA740D0B544889BD6463A18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E440B3953B8748C9845BB1D852CD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4F377-8340-4D16-9253-9114C64CE931}"/>
      </w:docPartPr>
      <w:docPartBody>
        <w:p w:rsidR="00B4055E" w:rsidRDefault="00582A9A" w:rsidP="00582A9A">
          <w:pPr>
            <w:pStyle w:val="E440B3953B8748C9845BB1D852CD5736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02E5C6C3CB4645C1B760E61C76939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A7BA-B235-4E64-B4CA-211DA5EDCF5F}"/>
      </w:docPartPr>
      <w:docPartBody>
        <w:p w:rsidR="008B3CEA" w:rsidRDefault="00295766" w:rsidP="00295766">
          <w:pPr>
            <w:pStyle w:val="02E5C6C3CB4645C1B760E61C76939190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15FDB3A6DDCB49C79DAA84C702D22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0A03-AA0F-4DB3-AD7E-CEAE8B50E4F9}"/>
      </w:docPartPr>
      <w:docPartBody>
        <w:p w:rsidR="008B3CEA" w:rsidRDefault="00295766" w:rsidP="00295766">
          <w:pPr>
            <w:pStyle w:val="15FDB3A6DDCB49C79DAA84C702D2232F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C48D9FDA84E547F78F03FE7EFB40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8BDF-D491-4AEB-8E47-C07E21E2FB46}"/>
      </w:docPartPr>
      <w:docPartBody>
        <w:p w:rsidR="008B3CEA" w:rsidRDefault="00295766" w:rsidP="00295766">
          <w:pPr>
            <w:pStyle w:val="C48D9FDA84E547F78F03FE7EFB406AC0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7DDB65B93542470A9C796B48B59F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AC75-6189-49D1-B326-C74A07159528}"/>
      </w:docPartPr>
      <w:docPartBody>
        <w:p w:rsidR="008B3CEA" w:rsidRDefault="00295766" w:rsidP="00295766">
          <w:pPr>
            <w:pStyle w:val="7DDB65B93542470A9C796B48B59F4BD9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B93D1EE2DFF94638A80449773699F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753A-BC3B-4865-8B0C-1A4440570B7E}"/>
      </w:docPartPr>
      <w:docPartBody>
        <w:p w:rsidR="008B3CEA" w:rsidRDefault="00295766" w:rsidP="00295766">
          <w:pPr>
            <w:pStyle w:val="B93D1EE2DFF94638A80449773699FC93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76E4122FE40D4FC4BE45075ED9B0F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EDFE6-C446-4599-B917-EF024CB11E62}"/>
      </w:docPartPr>
      <w:docPartBody>
        <w:p w:rsidR="008B3CEA" w:rsidRDefault="00295766" w:rsidP="00295766">
          <w:pPr>
            <w:pStyle w:val="76E4122FE40D4FC4BE45075ED9B0F127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BFE950FEE9A74B44A3A38ACE4809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2932F-5967-48B4-ABB6-23907E35FB86}"/>
      </w:docPartPr>
      <w:docPartBody>
        <w:p w:rsidR="008B3CEA" w:rsidRDefault="00295766" w:rsidP="00295766">
          <w:pPr>
            <w:pStyle w:val="BFE950FEE9A74B44A3A38ACE4809E398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7B3BA70459D840C5BD059D011DBF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5EE3-855C-4751-B9C2-C7791B853A0A}"/>
      </w:docPartPr>
      <w:docPartBody>
        <w:p w:rsidR="008B3CEA" w:rsidRDefault="00295766" w:rsidP="00295766">
          <w:pPr>
            <w:pStyle w:val="7B3BA70459D840C5BD059D011DBF3354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45278E5B99B54E73A3888FA81CC1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17E15-E3F6-4BE6-9533-9858D43AA57B}"/>
      </w:docPartPr>
      <w:docPartBody>
        <w:p w:rsidR="008B3CEA" w:rsidRDefault="00295766" w:rsidP="00295766">
          <w:pPr>
            <w:pStyle w:val="45278E5B99B54E73A3888FA81CC18F85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B179AD90ABAC4DEC9BC71B7D2B533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6FCA-EADF-4D03-8F6E-0CCD78A6D45C}"/>
      </w:docPartPr>
      <w:docPartBody>
        <w:p w:rsidR="008B3CEA" w:rsidRDefault="00295766" w:rsidP="00295766">
          <w:pPr>
            <w:pStyle w:val="B179AD90ABAC4DEC9BC71B7D2B533571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55E9F0EEEF794EC382BF019373697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0B31-0295-47FD-9CCE-E300E6EA5F93}"/>
      </w:docPartPr>
      <w:docPartBody>
        <w:p w:rsidR="008B3CEA" w:rsidRDefault="00295766" w:rsidP="00295766">
          <w:pPr>
            <w:pStyle w:val="55E9F0EEEF794EC382BF019373697D68"/>
          </w:pPr>
          <w:r w:rsidRPr="008114A0">
            <w:rPr>
              <w:rStyle w:val="PlaceholderText"/>
            </w:rPr>
            <w:t>Choose an item.</w:t>
          </w:r>
        </w:p>
      </w:docPartBody>
    </w:docPart>
    <w:docPart>
      <w:docPartPr>
        <w:name w:val="F2DF8F3DBC254F8CA327D737DA10F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86004-98A4-438B-8600-4383BE44E5AE}"/>
      </w:docPartPr>
      <w:docPartBody>
        <w:p w:rsidR="008B3CEA" w:rsidRDefault="00295766" w:rsidP="00295766">
          <w:pPr>
            <w:pStyle w:val="F2DF8F3DBC254F8CA327D737DA10FA0A"/>
          </w:pPr>
          <w:r w:rsidRPr="008114A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1139A3"/>
    <w:rsid w:val="00232D47"/>
    <w:rsid w:val="00295766"/>
    <w:rsid w:val="003E4312"/>
    <w:rsid w:val="004F43BA"/>
    <w:rsid w:val="00582A9A"/>
    <w:rsid w:val="005B0852"/>
    <w:rsid w:val="00606A22"/>
    <w:rsid w:val="00620BE5"/>
    <w:rsid w:val="006A5B22"/>
    <w:rsid w:val="00861357"/>
    <w:rsid w:val="008B3CEA"/>
    <w:rsid w:val="00AF4174"/>
    <w:rsid w:val="00B4055E"/>
    <w:rsid w:val="00C50E74"/>
    <w:rsid w:val="00CF71A9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766"/>
    <w:rPr>
      <w:color w:val="808080"/>
    </w:rPr>
  </w:style>
  <w:style w:type="paragraph" w:customStyle="1" w:styleId="83B1F6A006BC455C994B882397BEC4B811">
    <w:name w:val="83B1F6A006BC455C994B882397BEC4B811"/>
    <w:rsid w:val="00582A9A"/>
    <w:rPr>
      <w:rFonts w:eastAsiaTheme="minorHAnsi"/>
      <w:lang w:eastAsia="en-US"/>
    </w:rPr>
  </w:style>
  <w:style w:type="paragraph" w:customStyle="1" w:styleId="510423F8E8204BC990E4D28E58E639D211">
    <w:name w:val="510423F8E8204BC990E4D28E58E639D211"/>
    <w:rsid w:val="00582A9A"/>
    <w:rPr>
      <w:rFonts w:eastAsiaTheme="minorHAnsi"/>
      <w:lang w:eastAsia="en-US"/>
    </w:rPr>
  </w:style>
  <w:style w:type="paragraph" w:customStyle="1" w:styleId="73A5718E0C854FECB176804BA5FF2CB111">
    <w:name w:val="73A5718E0C854FECB176804BA5FF2CB111"/>
    <w:rsid w:val="00582A9A"/>
    <w:rPr>
      <w:rFonts w:eastAsiaTheme="minorHAnsi"/>
      <w:lang w:eastAsia="en-US"/>
    </w:rPr>
  </w:style>
  <w:style w:type="paragraph" w:customStyle="1" w:styleId="02E5C6C3CB4645C1B760E61C76939190">
    <w:name w:val="02E5C6C3CB4645C1B760E61C76939190"/>
    <w:rsid w:val="00295766"/>
  </w:style>
  <w:style w:type="paragraph" w:customStyle="1" w:styleId="15FDB3A6DDCB49C79DAA84C702D2232F">
    <w:name w:val="15FDB3A6DDCB49C79DAA84C702D2232F"/>
    <w:rsid w:val="00295766"/>
  </w:style>
  <w:style w:type="paragraph" w:customStyle="1" w:styleId="C48D9FDA84E547F78F03FE7EFB406AC0">
    <w:name w:val="C48D9FDA84E547F78F03FE7EFB406AC0"/>
    <w:rsid w:val="00295766"/>
  </w:style>
  <w:style w:type="paragraph" w:customStyle="1" w:styleId="F9A7632509C7446D81E1A77A20FCA89011">
    <w:name w:val="F9A7632509C7446D81E1A77A20FCA89011"/>
    <w:rsid w:val="00582A9A"/>
    <w:rPr>
      <w:rFonts w:eastAsiaTheme="minorHAnsi"/>
      <w:lang w:eastAsia="en-US"/>
    </w:rPr>
  </w:style>
  <w:style w:type="paragraph" w:customStyle="1" w:styleId="7DDB65B93542470A9C796B48B59F4BD9">
    <w:name w:val="7DDB65B93542470A9C796B48B59F4BD9"/>
    <w:rsid w:val="00295766"/>
  </w:style>
  <w:style w:type="paragraph" w:customStyle="1" w:styleId="B93D1EE2DFF94638A80449773699FC93">
    <w:name w:val="B93D1EE2DFF94638A80449773699FC93"/>
    <w:rsid w:val="00295766"/>
  </w:style>
  <w:style w:type="paragraph" w:customStyle="1" w:styleId="76E4122FE40D4FC4BE45075ED9B0F127">
    <w:name w:val="76E4122FE40D4FC4BE45075ED9B0F127"/>
    <w:rsid w:val="00295766"/>
  </w:style>
  <w:style w:type="paragraph" w:customStyle="1" w:styleId="BFE950FEE9A74B44A3A38ACE4809E398">
    <w:name w:val="BFE950FEE9A74B44A3A38ACE4809E398"/>
    <w:rsid w:val="00295766"/>
  </w:style>
  <w:style w:type="paragraph" w:customStyle="1" w:styleId="7B3BA70459D840C5BD059D011DBF3354">
    <w:name w:val="7B3BA70459D840C5BD059D011DBF3354"/>
    <w:rsid w:val="00295766"/>
  </w:style>
  <w:style w:type="paragraph" w:customStyle="1" w:styleId="45278E5B99B54E73A3888FA81CC18F85">
    <w:name w:val="45278E5B99B54E73A3888FA81CC18F85"/>
    <w:rsid w:val="00295766"/>
  </w:style>
  <w:style w:type="paragraph" w:customStyle="1" w:styleId="B179AD90ABAC4DEC9BC71B7D2B533571">
    <w:name w:val="B179AD90ABAC4DEC9BC71B7D2B533571"/>
    <w:rsid w:val="00295766"/>
  </w:style>
  <w:style w:type="paragraph" w:customStyle="1" w:styleId="55E9F0EEEF794EC382BF019373697D68">
    <w:name w:val="55E9F0EEEF794EC382BF019373697D68"/>
    <w:rsid w:val="00295766"/>
  </w:style>
  <w:style w:type="paragraph" w:customStyle="1" w:styleId="F2DF8F3DBC254F8CA327D737DA10FA0A">
    <w:name w:val="F2DF8F3DBC254F8CA327D737DA10FA0A"/>
    <w:rsid w:val="00295766"/>
  </w:style>
  <w:style w:type="paragraph" w:customStyle="1" w:styleId="633A00BBFEA740D0B544889BD6463A181">
    <w:name w:val="633A00BBFEA740D0B544889BD6463A181"/>
    <w:rsid w:val="00582A9A"/>
    <w:rPr>
      <w:rFonts w:eastAsiaTheme="minorHAnsi"/>
      <w:lang w:eastAsia="en-US"/>
    </w:rPr>
  </w:style>
  <w:style w:type="paragraph" w:customStyle="1" w:styleId="E440B3953B8748C9845BB1D852CD57361">
    <w:name w:val="E440B3953B8748C9845BB1D852CD57361"/>
    <w:rsid w:val="00582A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C1FC-A94F-499D-845F-50EE59F07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6</cp:revision>
  <dcterms:created xsi:type="dcterms:W3CDTF">2024-09-18T23:56:00Z</dcterms:created>
  <dcterms:modified xsi:type="dcterms:W3CDTF">2024-09-18T23:59:00Z</dcterms:modified>
</cp:coreProperties>
</file>