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3118"/>
      </w:tblGrid>
      <w:tr w:rsidR="0023429C" w:rsidRPr="00186B8F" w14:paraId="6ADE5D7B" w14:textId="77777777" w:rsidTr="00603E5E">
        <w:trPr>
          <w:trHeight w:val="992"/>
        </w:trPr>
        <w:tc>
          <w:tcPr>
            <w:tcW w:w="7088" w:type="dxa"/>
            <w:tcBorders>
              <w:top w:val="nil"/>
            </w:tcBorders>
            <w:vAlign w:val="center"/>
          </w:tcPr>
          <w:p w14:paraId="7C054288" w14:textId="6E98E762" w:rsidR="0023429C" w:rsidRPr="00186B8F" w:rsidRDefault="0023429C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INTERVIEW ON ASSESSMENT </w:t>
            </w:r>
            <w:r w:rsidR="00E27A86">
              <w:rPr>
                <w:rFonts w:asciiTheme="minorHAnsi" w:hAnsiTheme="minorHAnsi" w:cstheme="minorHAnsi"/>
                <w:b/>
                <w:sz w:val="28"/>
                <w:szCs w:val="28"/>
              </w:rPr>
              <w:t>ITEMS PROCEDURE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14:paraId="70D65DEE" w14:textId="77777777" w:rsidR="0023429C" w:rsidRPr="00186B8F" w:rsidRDefault="0023429C" w:rsidP="00603E5E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159F5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6256B73A" wp14:editId="33C0168B">
                  <wp:simplePos x="0" y="0"/>
                  <wp:positionH relativeFrom="page">
                    <wp:posOffset>745888</wp:posOffset>
                  </wp:positionH>
                  <wp:positionV relativeFrom="page">
                    <wp:posOffset>36978</wp:posOffset>
                  </wp:positionV>
                  <wp:extent cx="1150620" cy="1134110"/>
                  <wp:effectExtent l="0" t="0" r="0" b="8890"/>
                  <wp:wrapNone/>
                  <wp:docPr id="9" name="Picture 9" descr="LOGO_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3429C" w:rsidRPr="00186B8F" w14:paraId="220CDBBD" w14:textId="77777777" w:rsidTr="00603E5E">
        <w:trPr>
          <w:trHeight w:val="849"/>
        </w:trPr>
        <w:tc>
          <w:tcPr>
            <w:tcW w:w="7088" w:type="dxa"/>
            <w:tcBorders>
              <w:top w:val="nil"/>
            </w:tcBorders>
          </w:tcPr>
          <w:p w14:paraId="6FB538C8" w14:textId="7D51187C" w:rsidR="0023429C" w:rsidRPr="00E159F5" w:rsidRDefault="00E8392D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  <w:r>
              <w:rPr>
                <w:rFonts w:asciiTheme="minorHAnsi" w:hAnsiTheme="minorHAnsi" w:cstheme="minorBidi"/>
              </w:rPr>
              <w:t>Appendix 5 – Script for Course Co-ordinator to Seek Consent to Record an Interview</w:t>
            </w:r>
          </w:p>
        </w:tc>
        <w:tc>
          <w:tcPr>
            <w:tcW w:w="3118" w:type="dxa"/>
            <w:vMerge/>
          </w:tcPr>
          <w:p w14:paraId="16504FAA" w14:textId="77777777" w:rsidR="0023429C" w:rsidRPr="00E159F5" w:rsidRDefault="0023429C" w:rsidP="00603E5E">
            <w:pPr>
              <w:spacing w:before="120" w:after="120"/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n-AU"/>
              </w:rPr>
            </w:pPr>
          </w:p>
        </w:tc>
      </w:tr>
    </w:tbl>
    <w:p w14:paraId="14B1AB11" w14:textId="77777777" w:rsidR="0023429C" w:rsidRDefault="0023429C" w:rsidP="003711C7">
      <w:pPr>
        <w:pStyle w:val="Heading2"/>
        <w:ind w:left="0"/>
        <w:jc w:val="center"/>
        <w:rPr>
          <w:rFonts w:ascii="Arial" w:hAnsi="Arial" w:cs="Arial"/>
          <w:sz w:val="22"/>
          <w:szCs w:val="22"/>
        </w:rPr>
      </w:pPr>
    </w:p>
    <w:p w14:paraId="357F9F0B" w14:textId="77777777" w:rsidR="0023429C" w:rsidRDefault="0023429C" w:rsidP="003711C7">
      <w:pPr>
        <w:pStyle w:val="Heading2"/>
        <w:ind w:left="0"/>
        <w:jc w:val="center"/>
        <w:rPr>
          <w:rFonts w:ascii="Arial" w:hAnsi="Arial" w:cs="Arial"/>
          <w:sz w:val="22"/>
          <w:szCs w:val="22"/>
        </w:rPr>
      </w:pPr>
    </w:p>
    <w:p w14:paraId="02BBB7EC" w14:textId="439854D2" w:rsidR="00680373" w:rsidRPr="003B6C70" w:rsidRDefault="00680373" w:rsidP="00CC1B0C">
      <w:pPr>
        <w:ind w:left="709"/>
        <w:rPr>
          <w:rFonts w:asciiTheme="minorHAnsi" w:hAnsiTheme="minorHAnsi" w:cstheme="minorHAnsi"/>
          <w:iCs/>
        </w:rPr>
      </w:pPr>
      <w:r w:rsidRPr="003B6C70">
        <w:rPr>
          <w:rFonts w:asciiTheme="minorHAnsi" w:hAnsiTheme="minorHAnsi" w:cstheme="minorHAnsi"/>
          <w:iCs/>
        </w:rPr>
        <w:t xml:space="preserve">Hello </w:t>
      </w:r>
      <w:r w:rsidRPr="003B6C70">
        <w:rPr>
          <w:rFonts w:asciiTheme="minorHAnsi" w:hAnsiTheme="minorHAnsi" w:cstheme="minorHAnsi"/>
          <w:iCs/>
          <w:highlight w:val="yellow"/>
        </w:rPr>
        <w:t>&lt;Student name&gt;</w:t>
      </w:r>
    </w:p>
    <w:p w14:paraId="768B86E3" w14:textId="77777777" w:rsidR="00680373" w:rsidRPr="003B6C70" w:rsidRDefault="00680373" w:rsidP="00CC1B0C">
      <w:pPr>
        <w:pStyle w:val="BodyText"/>
        <w:ind w:left="709"/>
        <w:rPr>
          <w:rFonts w:asciiTheme="minorHAnsi" w:hAnsiTheme="minorHAnsi" w:cstheme="minorHAnsi"/>
          <w:iCs/>
          <w:sz w:val="22"/>
          <w:szCs w:val="22"/>
        </w:rPr>
      </w:pPr>
    </w:p>
    <w:p w14:paraId="61C2AE79" w14:textId="67996C10" w:rsidR="00680373" w:rsidRPr="003B6C70" w:rsidRDefault="00680373" w:rsidP="00CC1B0C">
      <w:pPr>
        <w:ind w:left="709" w:right="725"/>
        <w:rPr>
          <w:rFonts w:asciiTheme="minorHAnsi" w:hAnsiTheme="minorHAnsi" w:cstheme="minorHAnsi"/>
          <w:iCs/>
        </w:rPr>
      </w:pPr>
      <w:r w:rsidRPr="003B6C70">
        <w:rPr>
          <w:rFonts w:asciiTheme="minorHAnsi" w:hAnsiTheme="minorHAnsi" w:cstheme="minorHAnsi"/>
          <w:iCs/>
        </w:rPr>
        <w:t>As part of the University’s quality assurance processes</w:t>
      </w:r>
      <w:r w:rsidR="00655DC0">
        <w:rPr>
          <w:rFonts w:asciiTheme="minorHAnsi" w:hAnsiTheme="minorHAnsi" w:cstheme="minorHAnsi"/>
          <w:iCs/>
        </w:rPr>
        <w:t>,</w:t>
      </w:r>
      <w:r w:rsidRPr="003B6C70">
        <w:rPr>
          <w:rFonts w:asciiTheme="minorHAnsi" w:hAnsiTheme="minorHAnsi" w:cstheme="minorHAnsi"/>
          <w:iCs/>
        </w:rPr>
        <w:t xml:space="preserve"> you have </w:t>
      </w:r>
      <w:r w:rsidR="00C17E20" w:rsidRPr="003B6C70">
        <w:rPr>
          <w:rFonts w:asciiTheme="minorHAnsi" w:hAnsiTheme="minorHAnsi" w:cstheme="minorHAnsi"/>
          <w:iCs/>
        </w:rPr>
        <w:t xml:space="preserve">been selected to undertake an </w:t>
      </w:r>
      <w:r w:rsidR="00D40557">
        <w:rPr>
          <w:rFonts w:asciiTheme="minorHAnsi" w:hAnsiTheme="minorHAnsi" w:cstheme="minorHAnsi"/>
          <w:iCs/>
        </w:rPr>
        <w:t>in</w:t>
      </w:r>
      <w:r w:rsidR="0042470E">
        <w:rPr>
          <w:rFonts w:asciiTheme="minorHAnsi" w:hAnsiTheme="minorHAnsi" w:cstheme="minorHAnsi"/>
          <w:iCs/>
        </w:rPr>
        <w:t xml:space="preserve">terview </w:t>
      </w:r>
      <w:r w:rsidR="00737CDF">
        <w:rPr>
          <w:rFonts w:asciiTheme="minorHAnsi" w:hAnsiTheme="minorHAnsi" w:cstheme="minorHAnsi"/>
          <w:iCs/>
        </w:rPr>
        <w:t xml:space="preserve">on </w:t>
      </w:r>
      <w:r w:rsidR="000F248F" w:rsidRPr="000F248F">
        <w:rPr>
          <w:rFonts w:asciiTheme="minorHAnsi" w:hAnsiTheme="minorHAnsi" w:cstheme="minorHAnsi"/>
          <w:iCs/>
          <w:highlight w:val="yellow"/>
        </w:rPr>
        <w:t>&lt;assessment item name&gt;</w:t>
      </w:r>
      <w:r w:rsidR="000F248F">
        <w:rPr>
          <w:rFonts w:asciiTheme="minorHAnsi" w:hAnsiTheme="minorHAnsi" w:cstheme="minorHAnsi"/>
          <w:iCs/>
        </w:rPr>
        <w:t>.</w:t>
      </w:r>
    </w:p>
    <w:p w14:paraId="04AC3A0B" w14:textId="77777777" w:rsidR="00680373" w:rsidRPr="003B6C70" w:rsidRDefault="00680373" w:rsidP="00CC1B0C">
      <w:pPr>
        <w:pStyle w:val="BodyText"/>
        <w:spacing w:before="1"/>
        <w:ind w:left="709"/>
        <w:rPr>
          <w:rFonts w:asciiTheme="minorHAnsi" w:hAnsiTheme="minorHAnsi" w:cstheme="minorHAnsi"/>
          <w:iCs/>
          <w:sz w:val="22"/>
          <w:szCs w:val="22"/>
        </w:rPr>
      </w:pPr>
    </w:p>
    <w:p w14:paraId="1F7542EA" w14:textId="7E120D3E" w:rsidR="00BD551A" w:rsidRPr="003B6C70" w:rsidRDefault="00680373" w:rsidP="00CC1B0C">
      <w:pPr>
        <w:spacing w:before="1"/>
        <w:ind w:left="709" w:right="689"/>
        <w:rPr>
          <w:rFonts w:asciiTheme="minorHAnsi" w:hAnsiTheme="minorHAnsi" w:cstheme="minorHAnsi"/>
          <w:iCs/>
        </w:rPr>
      </w:pPr>
      <w:r w:rsidRPr="003B6C70">
        <w:rPr>
          <w:rFonts w:asciiTheme="minorHAnsi" w:hAnsiTheme="minorHAnsi" w:cstheme="minorHAnsi"/>
          <w:iCs/>
        </w:rPr>
        <w:t>As part of the process, with your consent, we will record my questions and your answers.</w:t>
      </w:r>
    </w:p>
    <w:p w14:paraId="1F5E6074" w14:textId="77777777" w:rsidR="00CC1B0C" w:rsidRPr="003B6C70" w:rsidRDefault="00CC1B0C" w:rsidP="00CC1B0C">
      <w:pPr>
        <w:spacing w:before="1"/>
        <w:ind w:left="709" w:right="689"/>
        <w:rPr>
          <w:rFonts w:asciiTheme="minorHAnsi" w:hAnsiTheme="minorHAnsi" w:cstheme="minorHAnsi"/>
          <w:iCs/>
        </w:rPr>
      </w:pPr>
    </w:p>
    <w:p w14:paraId="7A600AE3" w14:textId="230EA1E4" w:rsidR="00680373" w:rsidRPr="003B6C70" w:rsidRDefault="00680373" w:rsidP="00CC1B0C">
      <w:pPr>
        <w:ind w:left="709"/>
        <w:rPr>
          <w:rFonts w:asciiTheme="minorHAnsi" w:hAnsiTheme="minorHAnsi" w:cstheme="minorHAnsi"/>
          <w:iCs/>
        </w:rPr>
      </w:pPr>
      <w:r w:rsidRPr="003B6C70">
        <w:rPr>
          <w:rFonts w:asciiTheme="minorHAnsi" w:hAnsiTheme="minorHAnsi" w:cstheme="minorHAnsi"/>
          <w:iCs/>
        </w:rPr>
        <w:t>Do you agree to this</w:t>
      </w:r>
      <w:r w:rsidR="00BD551A" w:rsidRPr="003B6C70">
        <w:rPr>
          <w:rFonts w:asciiTheme="minorHAnsi" w:hAnsiTheme="minorHAnsi" w:cstheme="minorHAnsi"/>
          <w:iCs/>
        </w:rPr>
        <w:t xml:space="preserve"> </w:t>
      </w:r>
      <w:r w:rsidR="004837E0">
        <w:rPr>
          <w:rFonts w:asciiTheme="minorHAnsi" w:hAnsiTheme="minorHAnsi" w:cstheme="minorHAnsi"/>
          <w:iCs/>
        </w:rPr>
        <w:t>Interview</w:t>
      </w:r>
      <w:r w:rsidR="00BD551A" w:rsidRPr="003B6C70">
        <w:rPr>
          <w:rFonts w:asciiTheme="minorHAnsi" w:hAnsiTheme="minorHAnsi" w:cstheme="minorHAnsi"/>
          <w:iCs/>
        </w:rPr>
        <w:t xml:space="preserve"> </w:t>
      </w:r>
      <w:r w:rsidR="00CC1B0C" w:rsidRPr="003B6C70">
        <w:rPr>
          <w:rFonts w:asciiTheme="minorHAnsi" w:hAnsiTheme="minorHAnsi" w:cstheme="minorHAnsi"/>
          <w:iCs/>
        </w:rPr>
        <w:t>being recorded</w:t>
      </w:r>
      <w:r w:rsidRPr="003B6C70">
        <w:rPr>
          <w:rFonts w:asciiTheme="minorHAnsi" w:hAnsiTheme="minorHAnsi" w:cstheme="minorHAnsi"/>
          <w:iCs/>
        </w:rPr>
        <w:t xml:space="preserve"> – Y</w:t>
      </w:r>
      <w:r w:rsidR="003711C7" w:rsidRPr="003B6C70">
        <w:rPr>
          <w:rFonts w:asciiTheme="minorHAnsi" w:hAnsiTheme="minorHAnsi" w:cstheme="minorHAnsi"/>
          <w:iCs/>
        </w:rPr>
        <w:t>es</w:t>
      </w:r>
      <w:r w:rsidRPr="003B6C70">
        <w:rPr>
          <w:rFonts w:asciiTheme="minorHAnsi" w:hAnsiTheme="minorHAnsi" w:cstheme="minorHAnsi"/>
          <w:iCs/>
        </w:rPr>
        <w:t>/N</w:t>
      </w:r>
      <w:r w:rsidR="003711C7" w:rsidRPr="003B6C70">
        <w:rPr>
          <w:rFonts w:asciiTheme="minorHAnsi" w:hAnsiTheme="minorHAnsi" w:cstheme="minorHAnsi"/>
          <w:iCs/>
        </w:rPr>
        <w:t>o</w:t>
      </w:r>
      <w:r w:rsidR="00BD551A" w:rsidRPr="003B6C70">
        <w:rPr>
          <w:rFonts w:asciiTheme="minorHAnsi" w:hAnsiTheme="minorHAnsi" w:cstheme="minorHAnsi"/>
          <w:iCs/>
        </w:rPr>
        <w:t>?</w:t>
      </w:r>
    </w:p>
    <w:p w14:paraId="68679ED6" w14:textId="77777777" w:rsidR="003711C7" w:rsidRPr="003B6C70" w:rsidRDefault="003711C7" w:rsidP="00CC1B0C">
      <w:pPr>
        <w:ind w:left="709"/>
        <w:rPr>
          <w:rFonts w:asciiTheme="minorHAnsi" w:hAnsiTheme="minorHAnsi" w:cstheme="minorHAnsi"/>
          <w:iCs/>
        </w:rPr>
      </w:pPr>
    </w:p>
    <w:p w14:paraId="518E94D5" w14:textId="370A2F3F" w:rsidR="00680373" w:rsidRPr="003B6C70" w:rsidRDefault="00680373" w:rsidP="003711C7">
      <w:pPr>
        <w:ind w:left="1440" w:right="597"/>
        <w:rPr>
          <w:rFonts w:asciiTheme="minorHAnsi" w:hAnsiTheme="minorHAnsi" w:cstheme="minorHAnsi"/>
          <w:iCs/>
        </w:rPr>
      </w:pPr>
      <w:r w:rsidRPr="003B6C70">
        <w:rPr>
          <w:rFonts w:asciiTheme="minorHAnsi" w:hAnsiTheme="minorHAnsi" w:cstheme="minorHAnsi"/>
          <w:iCs/>
        </w:rPr>
        <w:t>If Y</w:t>
      </w:r>
      <w:r w:rsidR="00BD551A" w:rsidRPr="003B6C70">
        <w:rPr>
          <w:rFonts w:asciiTheme="minorHAnsi" w:hAnsiTheme="minorHAnsi" w:cstheme="minorHAnsi"/>
          <w:iCs/>
        </w:rPr>
        <w:t>es</w:t>
      </w:r>
      <w:r w:rsidRPr="003B6C70">
        <w:rPr>
          <w:rFonts w:asciiTheme="minorHAnsi" w:hAnsiTheme="minorHAnsi" w:cstheme="minorHAnsi"/>
          <w:iCs/>
        </w:rPr>
        <w:t xml:space="preserve"> – A copy of the recording will be retaine</w:t>
      </w:r>
      <w:r w:rsidR="00BD551A" w:rsidRPr="003B6C70">
        <w:rPr>
          <w:rFonts w:asciiTheme="minorHAnsi" w:hAnsiTheme="minorHAnsi" w:cstheme="minorHAnsi"/>
          <w:iCs/>
        </w:rPr>
        <w:t>d as per</w:t>
      </w:r>
      <w:r w:rsidR="0024226C" w:rsidRPr="003B6C70">
        <w:rPr>
          <w:rFonts w:asciiTheme="minorHAnsi" w:hAnsiTheme="minorHAnsi" w:cstheme="minorHAnsi"/>
          <w:iCs/>
        </w:rPr>
        <w:t xml:space="preserve"> the University’s </w:t>
      </w:r>
      <w:r w:rsidR="001B159A" w:rsidRPr="003B6C70">
        <w:rPr>
          <w:rFonts w:asciiTheme="minorHAnsi" w:hAnsiTheme="minorHAnsi" w:cstheme="minorHAnsi"/>
          <w:iCs/>
        </w:rPr>
        <w:t>Records</w:t>
      </w:r>
      <w:r w:rsidR="004837E0">
        <w:rPr>
          <w:rFonts w:asciiTheme="minorHAnsi" w:hAnsiTheme="minorHAnsi" w:cstheme="minorHAnsi"/>
          <w:iCs/>
        </w:rPr>
        <w:t xml:space="preserve"> Governance</w:t>
      </w:r>
      <w:r w:rsidR="001B159A" w:rsidRPr="003B6C70">
        <w:rPr>
          <w:rFonts w:asciiTheme="minorHAnsi" w:hAnsiTheme="minorHAnsi" w:cstheme="minorHAnsi"/>
          <w:iCs/>
        </w:rPr>
        <w:t xml:space="preserve"> Policy</w:t>
      </w:r>
      <w:r w:rsidR="0024226C" w:rsidRPr="003B6C70">
        <w:rPr>
          <w:rFonts w:asciiTheme="minorHAnsi" w:hAnsiTheme="minorHAnsi" w:cstheme="minorHAnsi"/>
          <w:iCs/>
        </w:rPr>
        <w:t xml:space="preserve"> a</w:t>
      </w:r>
      <w:r w:rsidRPr="003B6C70">
        <w:rPr>
          <w:rFonts w:asciiTheme="minorHAnsi" w:hAnsiTheme="minorHAnsi" w:cstheme="minorHAnsi"/>
          <w:iCs/>
        </w:rPr>
        <w:t>nd may be provided upon</w:t>
      </w:r>
      <w:r w:rsidRPr="003B6C70">
        <w:rPr>
          <w:rFonts w:asciiTheme="minorHAnsi" w:hAnsiTheme="minorHAnsi" w:cstheme="minorHAnsi"/>
          <w:iCs/>
          <w:spacing w:val="-5"/>
        </w:rPr>
        <w:t xml:space="preserve"> </w:t>
      </w:r>
      <w:r w:rsidRPr="003B6C70">
        <w:rPr>
          <w:rFonts w:asciiTheme="minorHAnsi" w:hAnsiTheme="minorHAnsi" w:cstheme="minorHAnsi"/>
          <w:iCs/>
        </w:rPr>
        <w:t>request.</w:t>
      </w:r>
    </w:p>
    <w:p w14:paraId="65F09EA5" w14:textId="77777777" w:rsidR="00680373" w:rsidRPr="003B6C70" w:rsidRDefault="00680373" w:rsidP="003711C7">
      <w:pPr>
        <w:pStyle w:val="BodyText"/>
        <w:spacing w:before="2"/>
        <w:ind w:left="1440"/>
        <w:rPr>
          <w:rFonts w:asciiTheme="minorHAnsi" w:hAnsiTheme="minorHAnsi" w:cstheme="minorHAnsi"/>
          <w:iCs/>
          <w:sz w:val="22"/>
          <w:szCs w:val="22"/>
        </w:rPr>
      </w:pPr>
    </w:p>
    <w:p w14:paraId="1CCF1105" w14:textId="59588123" w:rsidR="00681DD9" w:rsidRPr="003B6C70" w:rsidRDefault="00680373" w:rsidP="001B159A">
      <w:pPr>
        <w:spacing w:before="1" w:line="237" w:lineRule="auto"/>
        <w:ind w:left="1440" w:right="864"/>
        <w:rPr>
          <w:rFonts w:asciiTheme="minorHAnsi" w:hAnsiTheme="minorHAnsi" w:cstheme="minorHAnsi"/>
          <w:i/>
        </w:rPr>
      </w:pPr>
      <w:r w:rsidRPr="003B6C70">
        <w:rPr>
          <w:rFonts w:asciiTheme="minorHAnsi" w:hAnsiTheme="minorHAnsi" w:cstheme="minorHAnsi"/>
          <w:iCs/>
        </w:rPr>
        <w:t>If N</w:t>
      </w:r>
      <w:r w:rsidR="00BD551A" w:rsidRPr="003B6C70">
        <w:rPr>
          <w:rFonts w:asciiTheme="minorHAnsi" w:hAnsiTheme="minorHAnsi" w:cstheme="minorHAnsi"/>
          <w:iCs/>
        </w:rPr>
        <w:t>o</w:t>
      </w:r>
      <w:r w:rsidRPr="003B6C70">
        <w:rPr>
          <w:rFonts w:asciiTheme="minorHAnsi" w:hAnsiTheme="minorHAnsi" w:cstheme="minorHAnsi"/>
          <w:iCs/>
        </w:rPr>
        <w:t xml:space="preserve"> – I will need to take notes to support this</w:t>
      </w:r>
      <w:r w:rsidR="0024226C" w:rsidRPr="003B6C70">
        <w:rPr>
          <w:rFonts w:asciiTheme="minorHAnsi" w:hAnsiTheme="minorHAnsi" w:cstheme="minorHAnsi"/>
          <w:iCs/>
        </w:rPr>
        <w:t xml:space="preserve"> </w:t>
      </w:r>
      <w:r w:rsidR="00320BB3">
        <w:rPr>
          <w:rFonts w:asciiTheme="minorHAnsi" w:hAnsiTheme="minorHAnsi" w:cstheme="minorHAnsi"/>
          <w:iCs/>
        </w:rPr>
        <w:t xml:space="preserve">Interview </w:t>
      </w:r>
      <w:r w:rsidRPr="003B6C70">
        <w:rPr>
          <w:rFonts w:asciiTheme="minorHAnsi" w:hAnsiTheme="minorHAnsi" w:cstheme="minorHAnsi"/>
          <w:iCs/>
        </w:rPr>
        <w:t xml:space="preserve">and </w:t>
      </w:r>
      <w:r w:rsidR="00CC1B0C" w:rsidRPr="003B6C70">
        <w:rPr>
          <w:rFonts w:asciiTheme="minorHAnsi" w:hAnsiTheme="minorHAnsi" w:cstheme="minorHAnsi"/>
          <w:iCs/>
        </w:rPr>
        <w:t xml:space="preserve">these notes </w:t>
      </w:r>
      <w:r w:rsidRPr="003B6C70">
        <w:rPr>
          <w:rFonts w:asciiTheme="minorHAnsi" w:hAnsiTheme="minorHAnsi" w:cstheme="minorHAnsi"/>
          <w:iCs/>
        </w:rPr>
        <w:t xml:space="preserve">will </w:t>
      </w:r>
      <w:r w:rsidR="00CC1B0C" w:rsidRPr="003B6C70">
        <w:rPr>
          <w:rFonts w:asciiTheme="minorHAnsi" w:hAnsiTheme="minorHAnsi" w:cstheme="minorHAnsi"/>
          <w:iCs/>
        </w:rPr>
        <w:t xml:space="preserve">be </w:t>
      </w:r>
      <w:r w:rsidRPr="003B6C70">
        <w:rPr>
          <w:rFonts w:asciiTheme="minorHAnsi" w:hAnsiTheme="minorHAnsi" w:cstheme="minorHAnsi"/>
          <w:iCs/>
        </w:rPr>
        <w:t>retain</w:t>
      </w:r>
      <w:r w:rsidR="00CC1B0C" w:rsidRPr="003B6C70">
        <w:rPr>
          <w:rFonts w:asciiTheme="minorHAnsi" w:hAnsiTheme="minorHAnsi" w:cstheme="minorHAnsi"/>
          <w:iCs/>
        </w:rPr>
        <w:t>ed</w:t>
      </w:r>
      <w:r w:rsidRPr="003B6C70">
        <w:rPr>
          <w:rFonts w:asciiTheme="minorHAnsi" w:hAnsiTheme="minorHAnsi" w:cstheme="minorHAnsi"/>
          <w:iCs/>
        </w:rPr>
        <w:t xml:space="preserve"> </w:t>
      </w:r>
      <w:r w:rsidR="00BD551A" w:rsidRPr="003B6C70">
        <w:rPr>
          <w:rFonts w:asciiTheme="minorHAnsi" w:hAnsiTheme="minorHAnsi" w:cstheme="minorHAnsi"/>
          <w:iCs/>
        </w:rPr>
        <w:t xml:space="preserve">as per the University’s </w:t>
      </w:r>
      <w:r w:rsidR="00320BB3">
        <w:rPr>
          <w:rFonts w:asciiTheme="minorHAnsi" w:hAnsiTheme="minorHAnsi" w:cstheme="minorHAnsi"/>
          <w:iCs/>
        </w:rPr>
        <w:t>Records Governance Policy. You will have an opportunity to review my notes at the end of this interview</w:t>
      </w:r>
      <w:r w:rsidR="00AC6474">
        <w:rPr>
          <w:rFonts w:asciiTheme="minorHAnsi" w:hAnsiTheme="minorHAnsi" w:cstheme="minorHAnsi"/>
          <w:iCs/>
        </w:rPr>
        <w:t xml:space="preserve"> and I will ask you to sign them to verify their accuracy.</w:t>
      </w:r>
    </w:p>
    <w:sectPr w:rsidR="00681DD9" w:rsidRPr="003B6C70" w:rsidSect="004810D0">
      <w:footerReference w:type="default" r:id="rId11"/>
      <w:pgSz w:w="11900" w:h="16850"/>
      <w:pgMar w:top="720" w:right="720" w:bottom="72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3720" w14:textId="77777777" w:rsidR="001F54BE" w:rsidRDefault="001F54BE">
      <w:r>
        <w:separator/>
      </w:r>
    </w:p>
  </w:endnote>
  <w:endnote w:type="continuationSeparator" w:id="0">
    <w:p w14:paraId="75029520" w14:textId="77777777" w:rsidR="001F54BE" w:rsidRDefault="001F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60D9" w14:textId="66FAC7AE" w:rsidR="001F54BE" w:rsidRPr="004810D0" w:rsidRDefault="004810D0" w:rsidP="004810D0">
    <w:pPr>
      <w:pStyle w:val="Footer"/>
      <w:tabs>
        <w:tab w:val="clear" w:pos="4513"/>
        <w:tab w:val="clear" w:pos="9026"/>
        <w:tab w:val="left" w:pos="2130"/>
        <w:tab w:val="center" w:pos="5387"/>
        <w:tab w:val="right" w:pos="10065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ptab w:relativeTo="margin" w:alignment="left" w:leader="none"/>
    </w:r>
    <w:r>
      <w:rPr>
        <w:rFonts w:asciiTheme="minorHAnsi" w:hAnsiTheme="minorHAnsi" w:cstheme="minorHAnsi"/>
      </w:rPr>
      <w:t>7 August</w:t>
    </w:r>
    <w:r w:rsidRPr="007C608F">
      <w:rPr>
        <w:rFonts w:asciiTheme="minorHAnsi" w:hAnsiTheme="minorHAnsi" w:cstheme="minorHAnsi"/>
      </w:rPr>
      <w:t xml:space="preserve"> 2024 </w:t>
    </w:r>
    <w:sdt>
      <w:sdtPr>
        <w:id w:val="1257478033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noProof/>
        </w:rPr>
      </w:sdtEndPr>
      <w:sdtContent>
        <w:r>
          <w:tab/>
        </w:r>
        <w:r>
          <w:tab/>
        </w:r>
        <w:r w:rsidRPr="007C608F">
          <w:rPr>
            <w:rFonts w:asciiTheme="minorHAnsi" w:hAnsiTheme="minorHAnsi" w:cstheme="minorHAnsi"/>
          </w:rPr>
          <w:t xml:space="preserve">The University of Newcastle </w:t>
        </w:r>
        <w:r>
          <w:rPr>
            <w:rFonts w:asciiTheme="minorHAnsi" w:hAnsiTheme="minorHAnsi" w:cstheme="minorHAnsi"/>
          </w:rPr>
          <w:t xml:space="preserve">– CRICOS Provider Code: 00109J </w:t>
        </w:r>
        <w:r>
          <w:rPr>
            <w:rFonts w:asciiTheme="minorHAnsi" w:hAnsiTheme="minorHAnsi" w:cstheme="minorHAnsi"/>
          </w:rPr>
          <w:tab/>
        </w:r>
        <w:r w:rsidRPr="00313897">
          <w:rPr>
            <w:rFonts w:asciiTheme="minorHAnsi" w:hAnsiTheme="minorHAnsi" w:cstheme="minorHAnsi"/>
          </w:rPr>
          <w:t xml:space="preserve">Page </w:t>
        </w:r>
        <w:r w:rsidRPr="00313897">
          <w:rPr>
            <w:rFonts w:asciiTheme="minorHAnsi" w:hAnsiTheme="minorHAnsi" w:cstheme="minorHAnsi"/>
            <w:b/>
            <w:bCs/>
          </w:rPr>
          <w:fldChar w:fldCharType="begin"/>
        </w:r>
        <w:r w:rsidRPr="00313897">
          <w:rPr>
            <w:rFonts w:asciiTheme="minorHAnsi" w:hAnsiTheme="minorHAnsi" w:cstheme="minorHAnsi"/>
            <w:b/>
            <w:bCs/>
          </w:rPr>
          <w:instrText xml:space="preserve"> PAGE  \* Arabic  \* MERGEFORMAT </w:instrText>
        </w:r>
        <w:r w:rsidRPr="00313897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1</w:t>
        </w:r>
        <w:r w:rsidRPr="00313897">
          <w:rPr>
            <w:rFonts w:asciiTheme="minorHAnsi" w:hAnsiTheme="minorHAnsi" w:cstheme="minorHAnsi"/>
            <w:b/>
            <w:bCs/>
          </w:rPr>
          <w:fldChar w:fldCharType="end"/>
        </w:r>
        <w:r w:rsidRPr="00313897">
          <w:rPr>
            <w:rFonts w:asciiTheme="minorHAnsi" w:hAnsiTheme="minorHAnsi" w:cstheme="minorHAnsi"/>
          </w:rPr>
          <w:t xml:space="preserve"> of </w:t>
        </w:r>
        <w:r w:rsidRPr="00313897">
          <w:rPr>
            <w:rFonts w:asciiTheme="minorHAnsi" w:hAnsiTheme="minorHAnsi" w:cstheme="minorHAnsi"/>
            <w:b/>
            <w:bCs/>
          </w:rPr>
          <w:fldChar w:fldCharType="begin"/>
        </w:r>
        <w:r w:rsidRPr="00313897">
          <w:rPr>
            <w:rFonts w:asciiTheme="minorHAnsi" w:hAnsiTheme="minorHAnsi" w:cstheme="minorHAnsi"/>
            <w:b/>
            <w:bCs/>
          </w:rPr>
          <w:instrText xml:space="preserve"> NUMPAGES  \* Arabic  \* MERGEFORMAT </w:instrText>
        </w:r>
        <w:r w:rsidRPr="00313897">
          <w:rPr>
            <w:rFonts w:asciiTheme="minorHAnsi" w:hAnsiTheme="minorHAnsi" w:cstheme="minorHAnsi"/>
            <w:b/>
            <w:bCs/>
          </w:rPr>
          <w:fldChar w:fldCharType="separate"/>
        </w:r>
        <w:r>
          <w:rPr>
            <w:rFonts w:asciiTheme="minorHAnsi" w:hAnsiTheme="minorHAnsi" w:cstheme="minorHAnsi"/>
            <w:b/>
            <w:bCs/>
          </w:rPr>
          <w:t>1</w:t>
        </w:r>
        <w:r w:rsidRPr="00313897">
          <w:rPr>
            <w:rFonts w:asciiTheme="minorHAnsi" w:hAnsiTheme="minorHAnsi" w:cstheme="minorHAnsi"/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7499" w14:textId="77777777" w:rsidR="001F54BE" w:rsidRDefault="001F54BE">
      <w:r>
        <w:separator/>
      </w:r>
    </w:p>
  </w:footnote>
  <w:footnote w:type="continuationSeparator" w:id="0">
    <w:p w14:paraId="0935C893" w14:textId="77777777" w:rsidR="001F54BE" w:rsidRDefault="001F5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621"/>
    <w:multiLevelType w:val="hybridMultilevel"/>
    <w:tmpl w:val="7FFA24BA"/>
    <w:lvl w:ilvl="0" w:tplc="0450D4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6FBABDA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F35217"/>
    <w:multiLevelType w:val="hybridMultilevel"/>
    <w:tmpl w:val="9842A120"/>
    <w:lvl w:ilvl="0" w:tplc="BF943C7E">
      <w:start w:val="1"/>
      <w:numFmt w:val="upperLetter"/>
      <w:pStyle w:val="SectionTitle"/>
      <w:lvlText w:val="%1."/>
      <w:lvlJc w:val="left"/>
      <w:pPr>
        <w:ind w:left="4255" w:hanging="360"/>
      </w:pPr>
      <w:rPr>
        <w:rFonts w:ascii="Arial Bold" w:hAnsi="Arial Bold"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4626" w:hanging="360"/>
      </w:pPr>
    </w:lvl>
    <w:lvl w:ilvl="2" w:tplc="0C09001B" w:tentative="1">
      <w:start w:val="1"/>
      <w:numFmt w:val="lowerRoman"/>
      <w:lvlText w:val="%3."/>
      <w:lvlJc w:val="right"/>
      <w:pPr>
        <w:ind w:left="5346" w:hanging="180"/>
      </w:pPr>
    </w:lvl>
    <w:lvl w:ilvl="3" w:tplc="0C09000F" w:tentative="1">
      <w:start w:val="1"/>
      <w:numFmt w:val="decimal"/>
      <w:lvlText w:val="%4."/>
      <w:lvlJc w:val="left"/>
      <w:pPr>
        <w:ind w:left="6066" w:hanging="360"/>
      </w:pPr>
    </w:lvl>
    <w:lvl w:ilvl="4" w:tplc="0C090019" w:tentative="1">
      <w:start w:val="1"/>
      <w:numFmt w:val="lowerLetter"/>
      <w:lvlText w:val="%5."/>
      <w:lvlJc w:val="left"/>
      <w:pPr>
        <w:ind w:left="6786" w:hanging="360"/>
      </w:pPr>
    </w:lvl>
    <w:lvl w:ilvl="5" w:tplc="0C09001B" w:tentative="1">
      <w:start w:val="1"/>
      <w:numFmt w:val="lowerRoman"/>
      <w:lvlText w:val="%6."/>
      <w:lvlJc w:val="right"/>
      <w:pPr>
        <w:ind w:left="7506" w:hanging="180"/>
      </w:pPr>
    </w:lvl>
    <w:lvl w:ilvl="6" w:tplc="0C09000F" w:tentative="1">
      <w:start w:val="1"/>
      <w:numFmt w:val="decimal"/>
      <w:lvlText w:val="%7."/>
      <w:lvlJc w:val="left"/>
      <w:pPr>
        <w:ind w:left="8226" w:hanging="360"/>
      </w:pPr>
    </w:lvl>
    <w:lvl w:ilvl="7" w:tplc="0C090019" w:tentative="1">
      <w:start w:val="1"/>
      <w:numFmt w:val="lowerLetter"/>
      <w:lvlText w:val="%8."/>
      <w:lvlJc w:val="left"/>
      <w:pPr>
        <w:ind w:left="8946" w:hanging="360"/>
      </w:pPr>
    </w:lvl>
    <w:lvl w:ilvl="8" w:tplc="0C09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2" w15:restartNumberingAfterBreak="0">
    <w:nsid w:val="1616792F"/>
    <w:multiLevelType w:val="hybridMultilevel"/>
    <w:tmpl w:val="BF8C00B2"/>
    <w:lvl w:ilvl="0" w:tplc="5798B3C6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5909"/>
    <w:multiLevelType w:val="hybridMultilevel"/>
    <w:tmpl w:val="C1BE3F44"/>
    <w:lvl w:ilvl="0" w:tplc="5798B3C6">
      <w:start w:val="1"/>
      <w:numFmt w:val="lowerLetter"/>
      <w:lvlText w:val="%1."/>
      <w:lvlJc w:val="left"/>
      <w:pPr>
        <w:ind w:left="720" w:hanging="360"/>
      </w:pPr>
      <w:rPr>
        <w:rFonts w:hint="default"/>
        <w:w w:val="100"/>
        <w:lang w:val="en-AU" w:eastAsia="en-US" w:bidi="ar-SA"/>
      </w:rPr>
    </w:lvl>
    <w:lvl w:ilvl="1" w:tplc="A2D65306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E0EF4"/>
    <w:multiLevelType w:val="hybridMultilevel"/>
    <w:tmpl w:val="CB54E050"/>
    <w:lvl w:ilvl="0" w:tplc="0C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0"/>
        <w:lang w:val="en-AU" w:eastAsia="en-US" w:bidi="ar-SA"/>
      </w:rPr>
    </w:lvl>
    <w:lvl w:ilvl="1" w:tplc="A2D65306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743D3"/>
    <w:multiLevelType w:val="hybridMultilevel"/>
    <w:tmpl w:val="87D8E9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2386"/>
    <w:multiLevelType w:val="hybridMultilevel"/>
    <w:tmpl w:val="F9C213F0"/>
    <w:lvl w:ilvl="0" w:tplc="475C08D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A4952"/>
    <w:multiLevelType w:val="hybridMultilevel"/>
    <w:tmpl w:val="1B46B8D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800614D"/>
    <w:multiLevelType w:val="hybridMultilevel"/>
    <w:tmpl w:val="32124E7C"/>
    <w:lvl w:ilvl="0" w:tplc="43A23100">
      <w:start w:val="8"/>
      <w:numFmt w:val="decimal"/>
      <w:lvlText w:val="%1."/>
      <w:lvlJc w:val="left"/>
      <w:pPr>
        <w:ind w:left="5318" w:hanging="356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en-AU" w:eastAsia="en-US" w:bidi="ar-SA"/>
      </w:rPr>
    </w:lvl>
    <w:lvl w:ilvl="1" w:tplc="5798B3C6">
      <w:start w:val="1"/>
      <w:numFmt w:val="lowerLetter"/>
      <w:lvlText w:val="%2."/>
      <w:lvlJc w:val="left"/>
      <w:pPr>
        <w:ind w:left="1133" w:hanging="360"/>
      </w:pPr>
      <w:rPr>
        <w:rFonts w:hint="default"/>
        <w:w w:val="100"/>
        <w:lang w:val="en-AU" w:eastAsia="en-US" w:bidi="ar-SA"/>
      </w:rPr>
    </w:lvl>
    <w:lvl w:ilvl="2" w:tplc="4776CA20">
      <w:numFmt w:val="bullet"/>
      <w:lvlText w:val="•"/>
      <w:lvlJc w:val="left"/>
      <w:pPr>
        <w:ind w:left="2046" w:hanging="360"/>
      </w:pPr>
      <w:rPr>
        <w:rFonts w:hint="default"/>
        <w:lang w:val="en-AU" w:eastAsia="en-US" w:bidi="ar-SA"/>
      </w:rPr>
    </w:lvl>
    <w:lvl w:ilvl="3" w:tplc="DA2C51DE">
      <w:numFmt w:val="bullet"/>
      <w:lvlText w:val="•"/>
      <w:lvlJc w:val="left"/>
      <w:pPr>
        <w:ind w:left="2953" w:hanging="360"/>
      </w:pPr>
      <w:rPr>
        <w:rFonts w:hint="default"/>
        <w:lang w:val="en-AU" w:eastAsia="en-US" w:bidi="ar-SA"/>
      </w:rPr>
    </w:lvl>
    <w:lvl w:ilvl="4" w:tplc="014E8248">
      <w:numFmt w:val="bullet"/>
      <w:lvlText w:val="•"/>
      <w:lvlJc w:val="left"/>
      <w:pPr>
        <w:ind w:left="3859" w:hanging="360"/>
      </w:pPr>
      <w:rPr>
        <w:rFonts w:hint="default"/>
        <w:lang w:val="en-AU" w:eastAsia="en-US" w:bidi="ar-SA"/>
      </w:rPr>
    </w:lvl>
    <w:lvl w:ilvl="5" w:tplc="AAE8F98C">
      <w:numFmt w:val="bullet"/>
      <w:lvlText w:val="•"/>
      <w:lvlJc w:val="left"/>
      <w:pPr>
        <w:ind w:left="4766" w:hanging="360"/>
      </w:pPr>
      <w:rPr>
        <w:rFonts w:hint="default"/>
        <w:lang w:val="en-AU" w:eastAsia="en-US" w:bidi="ar-SA"/>
      </w:rPr>
    </w:lvl>
    <w:lvl w:ilvl="6" w:tplc="381E471E">
      <w:numFmt w:val="bullet"/>
      <w:lvlText w:val="•"/>
      <w:lvlJc w:val="left"/>
      <w:pPr>
        <w:ind w:left="5672" w:hanging="360"/>
      </w:pPr>
      <w:rPr>
        <w:rFonts w:hint="default"/>
        <w:lang w:val="en-AU" w:eastAsia="en-US" w:bidi="ar-SA"/>
      </w:rPr>
    </w:lvl>
    <w:lvl w:ilvl="7" w:tplc="E0A84A18">
      <w:numFmt w:val="bullet"/>
      <w:lvlText w:val="•"/>
      <w:lvlJc w:val="left"/>
      <w:pPr>
        <w:ind w:left="6579" w:hanging="360"/>
      </w:pPr>
      <w:rPr>
        <w:rFonts w:hint="default"/>
        <w:lang w:val="en-AU" w:eastAsia="en-US" w:bidi="ar-SA"/>
      </w:rPr>
    </w:lvl>
    <w:lvl w:ilvl="8" w:tplc="0BF06562">
      <w:numFmt w:val="bullet"/>
      <w:lvlText w:val="•"/>
      <w:lvlJc w:val="left"/>
      <w:pPr>
        <w:ind w:left="7486" w:hanging="360"/>
      </w:pPr>
      <w:rPr>
        <w:rFonts w:hint="default"/>
        <w:lang w:val="en-AU" w:eastAsia="en-US" w:bidi="ar-SA"/>
      </w:rPr>
    </w:lvl>
  </w:abstractNum>
  <w:abstractNum w:abstractNumId="9" w15:restartNumberingAfterBreak="0">
    <w:nsid w:val="5AF40C7D"/>
    <w:multiLevelType w:val="hybridMultilevel"/>
    <w:tmpl w:val="DC542B66"/>
    <w:lvl w:ilvl="0" w:tplc="0450D49E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6FBABDA6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C74B4C"/>
    <w:multiLevelType w:val="hybridMultilevel"/>
    <w:tmpl w:val="BCBCE972"/>
    <w:lvl w:ilvl="0" w:tplc="0C090019">
      <w:start w:val="1"/>
      <w:numFmt w:val="lowerLetter"/>
      <w:lvlText w:val="%1."/>
      <w:lvlJc w:val="left"/>
      <w:pPr>
        <w:ind w:left="1153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11" w15:restartNumberingAfterBreak="0">
    <w:nsid w:val="6D6E6B1A"/>
    <w:multiLevelType w:val="hybridMultilevel"/>
    <w:tmpl w:val="38A45ADC"/>
    <w:lvl w:ilvl="0" w:tplc="0C09001B">
      <w:start w:val="1"/>
      <w:numFmt w:val="lowerRoman"/>
      <w:lvlText w:val="%1."/>
      <w:lvlJc w:val="right"/>
      <w:pPr>
        <w:ind w:left="1440" w:hanging="360"/>
      </w:pPr>
      <w:rPr>
        <w:rFonts w:hint="default"/>
        <w:w w:val="100"/>
        <w:lang w:val="en-AU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3E7E02"/>
    <w:multiLevelType w:val="hybridMultilevel"/>
    <w:tmpl w:val="E3F01906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hint="default"/>
        <w:w w:val="100"/>
        <w:lang w:val="en-AU" w:eastAsia="en-US" w:bidi="ar-SA"/>
      </w:rPr>
    </w:lvl>
    <w:lvl w:ilvl="1" w:tplc="A2D65306">
      <w:start w:val="1"/>
      <w:numFmt w:val="lowerLetter"/>
      <w:lvlText w:val="%2."/>
      <w:lvlJc w:val="left"/>
      <w:pPr>
        <w:ind w:left="1800" w:hanging="360"/>
      </w:pPr>
      <w:rPr>
        <w:sz w:val="22"/>
        <w:szCs w:val="22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C4909"/>
    <w:multiLevelType w:val="hybridMultilevel"/>
    <w:tmpl w:val="477817A6"/>
    <w:lvl w:ilvl="0" w:tplc="855A4568">
      <w:start w:val="1"/>
      <w:numFmt w:val="low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5744">
    <w:abstractNumId w:val="8"/>
  </w:num>
  <w:num w:numId="2" w16cid:durableId="1268856680">
    <w:abstractNumId w:val="1"/>
  </w:num>
  <w:num w:numId="3" w16cid:durableId="336348633">
    <w:abstractNumId w:val="9"/>
  </w:num>
  <w:num w:numId="4" w16cid:durableId="2091806209">
    <w:abstractNumId w:val="13"/>
  </w:num>
  <w:num w:numId="5" w16cid:durableId="1059979346">
    <w:abstractNumId w:val="3"/>
  </w:num>
  <w:num w:numId="6" w16cid:durableId="1403599909">
    <w:abstractNumId w:val="6"/>
  </w:num>
  <w:num w:numId="7" w16cid:durableId="1195852616">
    <w:abstractNumId w:val="10"/>
  </w:num>
  <w:num w:numId="8" w16cid:durableId="699014651">
    <w:abstractNumId w:val="2"/>
  </w:num>
  <w:num w:numId="9" w16cid:durableId="1746297573">
    <w:abstractNumId w:val="4"/>
  </w:num>
  <w:num w:numId="10" w16cid:durableId="931012710">
    <w:abstractNumId w:val="12"/>
  </w:num>
  <w:num w:numId="11" w16cid:durableId="194000143">
    <w:abstractNumId w:val="11"/>
  </w:num>
  <w:num w:numId="12" w16cid:durableId="1325470422">
    <w:abstractNumId w:val="5"/>
  </w:num>
  <w:num w:numId="13" w16cid:durableId="1812941813">
    <w:abstractNumId w:val="0"/>
  </w:num>
  <w:num w:numId="14" w16cid:durableId="132481450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NDezNDI0MDQ1MbdU0lEKTi0uzszPAykwrAUAxctoGSwAAAA="/>
  </w:docVars>
  <w:rsids>
    <w:rsidRoot w:val="00652B7F"/>
    <w:rsid w:val="000062B0"/>
    <w:rsid w:val="000106BA"/>
    <w:rsid w:val="000109CE"/>
    <w:rsid w:val="00025C4E"/>
    <w:rsid w:val="000321F0"/>
    <w:rsid w:val="000365DB"/>
    <w:rsid w:val="00040B50"/>
    <w:rsid w:val="00066C9C"/>
    <w:rsid w:val="00071F63"/>
    <w:rsid w:val="00086F18"/>
    <w:rsid w:val="00092660"/>
    <w:rsid w:val="00094E75"/>
    <w:rsid w:val="000C7B9D"/>
    <w:rsid w:val="000D238F"/>
    <w:rsid w:val="000D28E3"/>
    <w:rsid w:val="000F067E"/>
    <w:rsid w:val="000F165B"/>
    <w:rsid w:val="000F248F"/>
    <w:rsid w:val="0010552D"/>
    <w:rsid w:val="00105B3E"/>
    <w:rsid w:val="00123460"/>
    <w:rsid w:val="00130CA2"/>
    <w:rsid w:val="00134DED"/>
    <w:rsid w:val="00162A6F"/>
    <w:rsid w:val="00163BB7"/>
    <w:rsid w:val="001822EC"/>
    <w:rsid w:val="00197397"/>
    <w:rsid w:val="001B159A"/>
    <w:rsid w:val="001B514A"/>
    <w:rsid w:val="001C09BF"/>
    <w:rsid w:val="001E489D"/>
    <w:rsid w:val="001E651B"/>
    <w:rsid w:val="001E7D05"/>
    <w:rsid w:val="001F54BE"/>
    <w:rsid w:val="00200F02"/>
    <w:rsid w:val="00223E22"/>
    <w:rsid w:val="0023185F"/>
    <w:rsid w:val="0023429C"/>
    <w:rsid w:val="0024061E"/>
    <w:rsid w:val="0024226C"/>
    <w:rsid w:val="00242A5F"/>
    <w:rsid w:val="002459D0"/>
    <w:rsid w:val="0026691B"/>
    <w:rsid w:val="00284F0A"/>
    <w:rsid w:val="002A36AA"/>
    <w:rsid w:val="002A4F2E"/>
    <w:rsid w:val="002B26DE"/>
    <w:rsid w:val="002B5CCA"/>
    <w:rsid w:val="002C19AE"/>
    <w:rsid w:val="002C3EFE"/>
    <w:rsid w:val="00313E3A"/>
    <w:rsid w:val="00320BB3"/>
    <w:rsid w:val="00323C04"/>
    <w:rsid w:val="00330899"/>
    <w:rsid w:val="00361723"/>
    <w:rsid w:val="003711C7"/>
    <w:rsid w:val="00376D91"/>
    <w:rsid w:val="00390C52"/>
    <w:rsid w:val="00393385"/>
    <w:rsid w:val="003A7016"/>
    <w:rsid w:val="003B3CF0"/>
    <w:rsid w:val="003B6C70"/>
    <w:rsid w:val="003C67D7"/>
    <w:rsid w:val="003D481F"/>
    <w:rsid w:val="00402603"/>
    <w:rsid w:val="00410030"/>
    <w:rsid w:val="00423F18"/>
    <w:rsid w:val="0042470E"/>
    <w:rsid w:val="004365E7"/>
    <w:rsid w:val="00442036"/>
    <w:rsid w:val="004432A5"/>
    <w:rsid w:val="00443C22"/>
    <w:rsid w:val="00444F8B"/>
    <w:rsid w:val="0045310B"/>
    <w:rsid w:val="00453F40"/>
    <w:rsid w:val="0045406E"/>
    <w:rsid w:val="0046203A"/>
    <w:rsid w:val="00465785"/>
    <w:rsid w:val="00466443"/>
    <w:rsid w:val="004679C7"/>
    <w:rsid w:val="004764BA"/>
    <w:rsid w:val="004810D0"/>
    <w:rsid w:val="004837E0"/>
    <w:rsid w:val="004A3050"/>
    <w:rsid w:val="004D2ED6"/>
    <w:rsid w:val="0050167D"/>
    <w:rsid w:val="00503B9D"/>
    <w:rsid w:val="00536572"/>
    <w:rsid w:val="005543F7"/>
    <w:rsid w:val="00560967"/>
    <w:rsid w:val="00576383"/>
    <w:rsid w:val="00580E73"/>
    <w:rsid w:val="0058186C"/>
    <w:rsid w:val="00586412"/>
    <w:rsid w:val="00587DF5"/>
    <w:rsid w:val="005A2BD6"/>
    <w:rsid w:val="005D27BD"/>
    <w:rsid w:val="005E4E70"/>
    <w:rsid w:val="005F3BDC"/>
    <w:rsid w:val="006159B5"/>
    <w:rsid w:val="006424EF"/>
    <w:rsid w:val="0064529A"/>
    <w:rsid w:val="00652B7F"/>
    <w:rsid w:val="00655DC0"/>
    <w:rsid w:val="00661EE2"/>
    <w:rsid w:val="00680373"/>
    <w:rsid w:val="00681CCC"/>
    <w:rsid w:val="00681DD9"/>
    <w:rsid w:val="00682CA4"/>
    <w:rsid w:val="006B0279"/>
    <w:rsid w:val="006B3193"/>
    <w:rsid w:val="006B7AFC"/>
    <w:rsid w:val="006D1105"/>
    <w:rsid w:val="006E22DD"/>
    <w:rsid w:val="006E2D0D"/>
    <w:rsid w:val="00707520"/>
    <w:rsid w:val="007210EB"/>
    <w:rsid w:val="0073675F"/>
    <w:rsid w:val="00737CDF"/>
    <w:rsid w:val="00746D75"/>
    <w:rsid w:val="0075120B"/>
    <w:rsid w:val="00754658"/>
    <w:rsid w:val="007838DD"/>
    <w:rsid w:val="007955A6"/>
    <w:rsid w:val="007B430C"/>
    <w:rsid w:val="007B6406"/>
    <w:rsid w:val="007E6FF4"/>
    <w:rsid w:val="008140F8"/>
    <w:rsid w:val="008150B2"/>
    <w:rsid w:val="008157F4"/>
    <w:rsid w:val="0081674F"/>
    <w:rsid w:val="008666B6"/>
    <w:rsid w:val="00876C9E"/>
    <w:rsid w:val="00881C57"/>
    <w:rsid w:val="008B1FBA"/>
    <w:rsid w:val="008B7B96"/>
    <w:rsid w:val="008C19B4"/>
    <w:rsid w:val="008C300B"/>
    <w:rsid w:val="008F75B0"/>
    <w:rsid w:val="0090098C"/>
    <w:rsid w:val="0091650E"/>
    <w:rsid w:val="00917F15"/>
    <w:rsid w:val="00920972"/>
    <w:rsid w:val="00925CCB"/>
    <w:rsid w:val="00946C5E"/>
    <w:rsid w:val="0095154D"/>
    <w:rsid w:val="009605CE"/>
    <w:rsid w:val="00982434"/>
    <w:rsid w:val="0098462E"/>
    <w:rsid w:val="0098567E"/>
    <w:rsid w:val="009B0519"/>
    <w:rsid w:val="009E15FD"/>
    <w:rsid w:val="009F743E"/>
    <w:rsid w:val="00A601A3"/>
    <w:rsid w:val="00A658BF"/>
    <w:rsid w:val="00A80412"/>
    <w:rsid w:val="00A95AD2"/>
    <w:rsid w:val="00A95FDD"/>
    <w:rsid w:val="00AA3502"/>
    <w:rsid w:val="00AB1066"/>
    <w:rsid w:val="00AC6474"/>
    <w:rsid w:val="00AD2D88"/>
    <w:rsid w:val="00AD65A8"/>
    <w:rsid w:val="00AE2020"/>
    <w:rsid w:val="00B111B9"/>
    <w:rsid w:val="00B2190E"/>
    <w:rsid w:val="00B31801"/>
    <w:rsid w:val="00B43C8B"/>
    <w:rsid w:val="00B45F7C"/>
    <w:rsid w:val="00B47697"/>
    <w:rsid w:val="00B50D65"/>
    <w:rsid w:val="00B557BB"/>
    <w:rsid w:val="00B60519"/>
    <w:rsid w:val="00B75350"/>
    <w:rsid w:val="00B75603"/>
    <w:rsid w:val="00B9320A"/>
    <w:rsid w:val="00B96B74"/>
    <w:rsid w:val="00BC3E2F"/>
    <w:rsid w:val="00BC7C25"/>
    <w:rsid w:val="00BD145D"/>
    <w:rsid w:val="00BD551A"/>
    <w:rsid w:val="00BF0849"/>
    <w:rsid w:val="00BF219C"/>
    <w:rsid w:val="00C17E20"/>
    <w:rsid w:val="00C47978"/>
    <w:rsid w:val="00C7244C"/>
    <w:rsid w:val="00C75F2B"/>
    <w:rsid w:val="00C95C0D"/>
    <w:rsid w:val="00CA1DF9"/>
    <w:rsid w:val="00CC1B0C"/>
    <w:rsid w:val="00CE52E5"/>
    <w:rsid w:val="00CF23FA"/>
    <w:rsid w:val="00D20A53"/>
    <w:rsid w:val="00D40557"/>
    <w:rsid w:val="00D405EC"/>
    <w:rsid w:val="00D519AE"/>
    <w:rsid w:val="00D71B5F"/>
    <w:rsid w:val="00D74137"/>
    <w:rsid w:val="00D87BA5"/>
    <w:rsid w:val="00D9275C"/>
    <w:rsid w:val="00DA3AE3"/>
    <w:rsid w:val="00DB5EE1"/>
    <w:rsid w:val="00DD7A7D"/>
    <w:rsid w:val="00DE0A7E"/>
    <w:rsid w:val="00DE1EF8"/>
    <w:rsid w:val="00DF5CA2"/>
    <w:rsid w:val="00E049A0"/>
    <w:rsid w:val="00E05963"/>
    <w:rsid w:val="00E10960"/>
    <w:rsid w:val="00E10AFD"/>
    <w:rsid w:val="00E27A86"/>
    <w:rsid w:val="00E43D11"/>
    <w:rsid w:val="00E4707F"/>
    <w:rsid w:val="00E50180"/>
    <w:rsid w:val="00E8392D"/>
    <w:rsid w:val="00EC110C"/>
    <w:rsid w:val="00EC302A"/>
    <w:rsid w:val="00EC4990"/>
    <w:rsid w:val="00EC6127"/>
    <w:rsid w:val="00ED4BD0"/>
    <w:rsid w:val="00EE4F90"/>
    <w:rsid w:val="00F0595B"/>
    <w:rsid w:val="00F31BB1"/>
    <w:rsid w:val="00F34C57"/>
    <w:rsid w:val="00F476EC"/>
    <w:rsid w:val="00F5055C"/>
    <w:rsid w:val="00F725B6"/>
    <w:rsid w:val="00F857BB"/>
    <w:rsid w:val="00FA1539"/>
    <w:rsid w:val="00FA24D4"/>
    <w:rsid w:val="00FB2E81"/>
    <w:rsid w:val="00FC2DA9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DB22EBE"/>
  <w15:docId w15:val="{AB90DCD9-0252-4832-8E74-4E32EF72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1"/>
    <w:qFormat/>
    <w:pPr>
      <w:ind w:left="852" w:hanging="35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ind w:left="377" w:hanging="23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ind w:left="50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ind w:left="1220" w:hanging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itle">
    <w:name w:val="Title"/>
    <w:aliases w:val="Policy Title"/>
    <w:basedOn w:val="Normal"/>
    <w:next w:val="Normal"/>
    <w:link w:val="TitleChar"/>
    <w:uiPriority w:val="10"/>
    <w:qFormat/>
    <w:rsid w:val="001C09BF"/>
    <w:pPr>
      <w:widowControl/>
      <w:pBdr>
        <w:bottom w:val="single" w:sz="4" w:space="1" w:color="auto"/>
      </w:pBdr>
      <w:autoSpaceDE/>
      <w:autoSpaceDN/>
      <w:spacing w:after="360" w:line="276" w:lineRule="auto"/>
      <w:jc w:val="both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Policy Title Char"/>
    <w:basedOn w:val="DefaultParagraphFont"/>
    <w:link w:val="Title"/>
    <w:uiPriority w:val="10"/>
    <w:rsid w:val="001C09BF"/>
    <w:rPr>
      <w:rFonts w:ascii="Arial" w:eastAsiaTheme="majorEastAsia" w:hAnsi="Arial" w:cstheme="majorBidi"/>
      <w:b/>
      <w:spacing w:val="-10"/>
      <w:kern w:val="28"/>
      <w:sz w:val="36"/>
      <w:szCs w:val="56"/>
      <w:lang w:val="en-AU"/>
    </w:rPr>
  </w:style>
  <w:style w:type="table" w:styleId="TableGrid">
    <w:name w:val="Table Grid"/>
    <w:basedOn w:val="TableNormal"/>
    <w:uiPriority w:val="39"/>
    <w:rsid w:val="001C09BF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Heading1"/>
    <w:link w:val="SectionTitleChar"/>
    <w:qFormat/>
    <w:rsid w:val="001C09BF"/>
    <w:pPr>
      <w:keepNext/>
      <w:keepLines/>
      <w:widowControl/>
      <w:numPr>
        <w:numId w:val="2"/>
      </w:numPr>
      <w:pBdr>
        <w:top w:val="single" w:sz="4" w:space="6" w:color="auto"/>
      </w:pBdr>
      <w:tabs>
        <w:tab w:val="left" w:pos="709"/>
      </w:tabs>
      <w:autoSpaceDE/>
      <w:autoSpaceDN/>
      <w:spacing w:before="240" w:after="240" w:line="276" w:lineRule="auto"/>
      <w:ind w:left="709" w:hanging="709"/>
      <w:jc w:val="both"/>
    </w:pPr>
    <w:rPr>
      <w:rFonts w:ascii="Arial" w:eastAsiaTheme="majorEastAsia" w:hAnsi="Arial" w:cstheme="majorBidi"/>
      <w:bCs w:val="0"/>
      <w:szCs w:val="32"/>
    </w:rPr>
  </w:style>
  <w:style w:type="character" w:customStyle="1" w:styleId="SectionTitleChar">
    <w:name w:val="Section Title Char"/>
    <w:basedOn w:val="DefaultParagraphFont"/>
    <w:link w:val="SectionTitle"/>
    <w:rsid w:val="001C09BF"/>
    <w:rPr>
      <w:rFonts w:ascii="Arial" w:eastAsiaTheme="majorEastAsia" w:hAnsi="Arial" w:cstheme="majorBidi"/>
      <w:b/>
      <w:sz w:val="28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1C09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BF"/>
    <w:rPr>
      <w:rFonts w:ascii="Segoe UI" w:eastAsia="Calibr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5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CCB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CCB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2C3EFE"/>
    <w:pPr>
      <w:widowControl/>
      <w:autoSpaceDE/>
      <w:autoSpaceDN/>
    </w:pPr>
    <w:rPr>
      <w:rFonts w:ascii="Calibri" w:eastAsia="Calibri" w:hAnsi="Calibri" w:cs="Calibri"/>
      <w:lang w:val="en-AU"/>
    </w:rPr>
  </w:style>
  <w:style w:type="paragraph" w:styleId="NormalWeb">
    <w:name w:val="Normal (Web)"/>
    <w:basedOn w:val="Normal"/>
    <w:uiPriority w:val="99"/>
    <w:semiHidden/>
    <w:unhideWhenUsed/>
    <w:rsid w:val="00E470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38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1801"/>
    <w:rPr>
      <w:color w:val="800080" w:themeColor="followedHyperlink"/>
      <w:u w:val="single"/>
    </w:rPr>
  </w:style>
  <w:style w:type="paragraph" w:customStyle="1" w:styleId="Noparagraphstyle">
    <w:name w:val="[No paragraph style]"/>
    <w:rsid w:val="00CE52E5"/>
    <w:pPr>
      <w:adjustRightInd w:val="0"/>
      <w:spacing w:line="288" w:lineRule="auto"/>
    </w:pPr>
    <w:rPr>
      <w:rFonts w:ascii="Times-Roman" w:eastAsia="Times New Roman" w:hAnsi="Times-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B15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9A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B15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9A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18C902E27084080C7C3062285C15C" ma:contentTypeVersion="13" ma:contentTypeDescription="Create a new document." ma:contentTypeScope="" ma:versionID="6462109a0d4eb42f3636dfb5702dffda">
  <xsd:schema xmlns:xsd="http://www.w3.org/2001/XMLSchema" xmlns:xs="http://www.w3.org/2001/XMLSchema" xmlns:p="http://schemas.microsoft.com/office/2006/metadata/properties" xmlns:ns2="c661f243-daeb-46b6-bf21-1a09c5f90ca7" xmlns:ns3="490b3ee0-40cc-4cb2-8bbd-ef333d5896e8" targetNamespace="http://schemas.microsoft.com/office/2006/metadata/properties" ma:root="true" ma:fieldsID="a8da1b6d42248a73d3094b25db11f40e" ns2:_="" ns3:_="">
    <xsd:import namespace="c661f243-daeb-46b6-bf21-1a09c5f90ca7"/>
    <xsd:import namespace="490b3ee0-40cc-4cb2-8bbd-ef333d589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1f243-daeb-46b6-bf21-1a09c5f90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3ee0-40cc-4cb2-8bbd-ef333d589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2efcbe-0f61-4fd5-8d0f-a0d065698cd2}" ma:internalName="TaxCatchAll" ma:showField="CatchAllData" ma:web="490b3ee0-40cc-4cb2-8bbd-ef333d589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55EC6-68FF-4387-9958-59715B69B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1f243-daeb-46b6-bf21-1a09c5f90ca7"/>
    <ds:schemaRef ds:uri="490b3ee0-40cc-4cb2-8bbd-ef333d589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E53E4A-0C12-43CF-A1BC-B5823CD7C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2BD2E-8FE8-407C-AA5E-7845464D0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Dudgeon</dc:creator>
  <cp:lastModifiedBy>Carol McGrath</cp:lastModifiedBy>
  <cp:revision>2</cp:revision>
  <cp:lastPrinted>2021-03-02T21:26:00Z</cp:lastPrinted>
  <dcterms:created xsi:type="dcterms:W3CDTF">2024-07-16T23:02:00Z</dcterms:created>
  <dcterms:modified xsi:type="dcterms:W3CDTF">2024-07-16T23:02:00Z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2021-01-20T00:00:00Z</vt:filetime>
  </property>
</Properties>
</file>